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19BD0" w14:textId="77777777" w:rsidR="00A35F5E" w:rsidRPr="00CC7944" w:rsidRDefault="00A35F5E" w:rsidP="00A35F5E">
      <w:pPr>
        <w:jc w:val="center"/>
        <w:rPr>
          <w:b/>
          <w:bCs/>
          <w:sz w:val="24"/>
          <w:szCs w:val="24"/>
        </w:rPr>
      </w:pPr>
      <w:r w:rsidRPr="00CC7944">
        <w:rPr>
          <w:b/>
          <w:sz w:val="24"/>
          <w:szCs w:val="24"/>
          <w:lang w:val="en-CA"/>
        </w:rPr>
        <w:fldChar w:fldCharType="begin"/>
      </w:r>
      <w:r w:rsidRPr="00CC7944">
        <w:rPr>
          <w:b/>
          <w:sz w:val="24"/>
          <w:szCs w:val="24"/>
          <w:lang w:val="en-CA"/>
        </w:rPr>
        <w:instrText xml:space="preserve"> SEQ CHAPTER \h \r 1</w:instrText>
      </w:r>
      <w:r w:rsidRPr="00CC7944">
        <w:rPr>
          <w:b/>
          <w:sz w:val="24"/>
          <w:szCs w:val="24"/>
          <w:lang w:val="en-CA"/>
        </w:rPr>
        <w:fldChar w:fldCharType="end"/>
      </w:r>
      <w:r w:rsidRPr="00CC7944">
        <w:rPr>
          <w:b/>
          <w:sz w:val="24"/>
          <w:szCs w:val="24"/>
        </w:rPr>
        <w:t>VILLAGE OF UPPER BROOKVILLE</w:t>
      </w:r>
    </w:p>
    <w:p w14:paraId="69435646" w14:textId="77777777" w:rsidR="00A35F5E" w:rsidRPr="00CC7944" w:rsidRDefault="00A35F5E" w:rsidP="00A35F5E">
      <w:pPr>
        <w:jc w:val="center"/>
        <w:rPr>
          <w:b/>
          <w:bCs/>
          <w:sz w:val="24"/>
          <w:szCs w:val="24"/>
        </w:rPr>
      </w:pPr>
      <w:r w:rsidRPr="00CC7944">
        <w:rPr>
          <w:b/>
          <w:bCs/>
          <w:sz w:val="24"/>
          <w:szCs w:val="24"/>
        </w:rPr>
        <w:t>BOARD OF TRUSTEES' MEETING</w:t>
      </w:r>
    </w:p>
    <w:p w14:paraId="5751A1DB" w14:textId="77777777" w:rsidR="00A35F5E" w:rsidRPr="00CC7944" w:rsidRDefault="00A35F5E" w:rsidP="00A35F5E">
      <w:pPr>
        <w:jc w:val="center"/>
        <w:rPr>
          <w:sz w:val="24"/>
          <w:szCs w:val="24"/>
        </w:rPr>
      </w:pPr>
      <w:r w:rsidRPr="00CC7944">
        <w:rPr>
          <w:b/>
          <w:bCs/>
          <w:sz w:val="24"/>
          <w:szCs w:val="24"/>
        </w:rPr>
        <w:t>OCTOBER 17, 2016</w:t>
      </w:r>
    </w:p>
    <w:p w14:paraId="71BB3402" w14:textId="77777777" w:rsidR="00A35F5E" w:rsidRPr="00CC7944" w:rsidRDefault="00A35F5E" w:rsidP="00A35F5E">
      <w:pPr>
        <w:rPr>
          <w:sz w:val="24"/>
          <w:szCs w:val="24"/>
        </w:rPr>
      </w:pPr>
    </w:p>
    <w:p w14:paraId="35C72EAF" w14:textId="77777777" w:rsidR="00A35F5E" w:rsidRPr="00CC7944" w:rsidRDefault="00A35F5E" w:rsidP="00F059F1">
      <w:pPr>
        <w:jc w:val="both"/>
        <w:rPr>
          <w:sz w:val="24"/>
          <w:szCs w:val="24"/>
        </w:rPr>
      </w:pPr>
      <w:r w:rsidRPr="00CC7944">
        <w:rPr>
          <w:sz w:val="24"/>
          <w:szCs w:val="24"/>
        </w:rPr>
        <w:tab/>
        <w:t>A regular meeting of the Board of Trustees of the Incorporated Village of Upper Brookville, Nassau County, New York, was held at the Annex on the grounds of the Planting Fields Arboretum located on Planting Fields Road in the Village on Monday October 17, 2016 at 6:30 P.M.</w:t>
      </w:r>
    </w:p>
    <w:p w14:paraId="3556B017" w14:textId="77777777" w:rsidR="00A35F5E" w:rsidRPr="00CC7944" w:rsidRDefault="00A35F5E" w:rsidP="00F059F1">
      <w:pPr>
        <w:jc w:val="both"/>
        <w:rPr>
          <w:sz w:val="24"/>
          <w:szCs w:val="24"/>
        </w:rPr>
      </w:pPr>
    </w:p>
    <w:p w14:paraId="59AE24E4"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sz w:val="24"/>
          <w:szCs w:val="24"/>
        </w:rPr>
      </w:pPr>
      <w:r w:rsidRPr="00CC7944">
        <w:rPr>
          <w:sz w:val="24"/>
          <w:szCs w:val="24"/>
        </w:rPr>
        <w:tab/>
        <w:t>Present:</w:t>
      </w:r>
      <w:r w:rsidRPr="00CC7944">
        <w:rPr>
          <w:sz w:val="24"/>
          <w:szCs w:val="24"/>
        </w:rPr>
        <w:tab/>
      </w:r>
      <w:r w:rsidRPr="00CC7944">
        <w:rPr>
          <w:sz w:val="24"/>
          <w:szCs w:val="24"/>
        </w:rPr>
        <w:tab/>
      </w:r>
      <w:r w:rsidRPr="00CC7944">
        <w:rPr>
          <w:sz w:val="24"/>
          <w:szCs w:val="24"/>
        </w:rPr>
        <w:tab/>
        <w:t>Elliot S. Conway</w:t>
      </w:r>
      <w:r w:rsidRPr="00CC7944">
        <w:rPr>
          <w:sz w:val="24"/>
          <w:szCs w:val="24"/>
        </w:rPr>
        <w:tab/>
      </w:r>
      <w:r w:rsidRPr="00CC7944">
        <w:rPr>
          <w:sz w:val="24"/>
          <w:szCs w:val="24"/>
        </w:rPr>
        <w:tab/>
        <w:t>Mayor</w:t>
      </w:r>
    </w:p>
    <w:p w14:paraId="08CA240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rPr>
          <w:sz w:val="24"/>
          <w:szCs w:val="24"/>
        </w:rPr>
      </w:pP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t>William R. Campbell</w:t>
      </w:r>
      <w:r w:rsidRPr="00CC7944">
        <w:rPr>
          <w:sz w:val="24"/>
          <w:szCs w:val="24"/>
        </w:rPr>
        <w:tab/>
      </w:r>
      <w:r w:rsidRPr="00CC7944">
        <w:rPr>
          <w:sz w:val="24"/>
          <w:szCs w:val="24"/>
        </w:rPr>
        <w:tab/>
        <w:t>Trustee</w:t>
      </w:r>
    </w:p>
    <w:p w14:paraId="4DD6162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rPr>
          <w:sz w:val="24"/>
          <w:szCs w:val="24"/>
        </w:rPr>
      </w:pP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t xml:space="preserve">Antje B. </w:t>
      </w:r>
      <w:proofErr w:type="spellStart"/>
      <w:r w:rsidRPr="00CC7944">
        <w:rPr>
          <w:sz w:val="24"/>
          <w:szCs w:val="24"/>
        </w:rPr>
        <w:t>Dolido</w:t>
      </w:r>
      <w:proofErr w:type="spellEnd"/>
      <w:r w:rsidRPr="00CC7944">
        <w:rPr>
          <w:sz w:val="24"/>
          <w:szCs w:val="24"/>
        </w:rPr>
        <w:tab/>
      </w:r>
      <w:r w:rsidRPr="00CC7944">
        <w:rPr>
          <w:sz w:val="24"/>
          <w:szCs w:val="24"/>
        </w:rPr>
        <w:tab/>
      </w:r>
      <w:r w:rsidRPr="00CC7944">
        <w:rPr>
          <w:sz w:val="24"/>
          <w:szCs w:val="24"/>
        </w:rPr>
        <w:tab/>
        <w:t>Trustee</w:t>
      </w:r>
    </w:p>
    <w:p w14:paraId="291C0985"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t>Michael F. Schwerin</w:t>
      </w:r>
      <w:r w:rsidRPr="00CC7944">
        <w:rPr>
          <w:sz w:val="24"/>
          <w:szCs w:val="24"/>
        </w:rPr>
        <w:tab/>
      </w:r>
      <w:r w:rsidRPr="00CC7944">
        <w:rPr>
          <w:sz w:val="24"/>
          <w:szCs w:val="24"/>
        </w:rPr>
        <w:tab/>
        <w:t>Trustee</w:t>
      </w:r>
    </w:p>
    <w:p w14:paraId="33A5EDC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rPr>
          <w:sz w:val="24"/>
          <w:szCs w:val="24"/>
        </w:rPr>
      </w:pPr>
      <w:r w:rsidRPr="00CC7944">
        <w:rPr>
          <w:sz w:val="24"/>
          <w:szCs w:val="24"/>
        </w:rPr>
        <w:tab/>
      </w:r>
    </w:p>
    <w:p w14:paraId="7F9F1F6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jc w:val="both"/>
        <w:rPr>
          <w:sz w:val="24"/>
          <w:szCs w:val="24"/>
        </w:rPr>
      </w:pPr>
      <w:r w:rsidRPr="00CC7944">
        <w:rPr>
          <w:sz w:val="24"/>
          <w:szCs w:val="24"/>
        </w:rPr>
        <w:tab/>
        <w:t>Absent:</w:t>
      </w:r>
      <w:r w:rsidRPr="00CC7944">
        <w:rPr>
          <w:sz w:val="24"/>
          <w:szCs w:val="24"/>
        </w:rPr>
        <w:tab/>
      </w:r>
      <w:r w:rsidRPr="00CC7944">
        <w:rPr>
          <w:sz w:val="24"/>
          <w:szCs w:val="24"/>
        </w:rPr>
        <w:tab/>
      </w:r>
      <w:r w:rsidRPr="00CC7944">
        <w:rPr>
          <w:sz w:val="24"/>
          <w:szCs w:val="24"/>
        </w:rPr>
        <w:tab/>
        <w:t>Francis J. Russo</w:t>
      </w:r>
      <w:r w:rsidRPr="00CC7944">
        <w:rPr>
          <w:sz w:val="24"/>
          <w:szCs w:val="24"/>
        </w:rPr>
        <w:tab/>
      </w:r>
      <w:r w:rsidRPr="00CC7944">
        <w:rPr>
          <w:sz w:val="24"/>
          <w:szCs w:val="24"/>
        </w:rPr>
        <w:tab/>
      </w:r>
      <w:r w:rsidRPr="00CC7944">
        <w:rPr>
          <w:sz w:val="24"/>
          <w:szCs w:val="24"/>
        </w:rPr>
        <w:tab/>
        <w:t>Trustee</w:t>
      </w:r>
    </w:p>
    <w:p w14:paraId="16841918"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r>
      <w:r w:rsidRPr="00CC7944">
        <w:rPr>
          <w:sz w:val="24"/>
          <w:szCs w:val="24"/>
        </w:rPr>
        <w:tab/>
      </w:r>
    </w:p>
    <w:p w14:paraId="64C37892" w14:textId="77777777" w:rsidR="00F30AF1" w:rsidRPr="00CC7944" w:rsidRDefault="00A35F5E"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sz w:val="24"/>
          <w:szCs w:val="24"/>
        </w:rPr>
      </w:pPr>
      <w:r w:rsidRPr="00CC7944">
        <w:rPr>
          <w:sz w:val="24"/>
          <w:szCs w:val="24"/>
        </w:rPr>
        <w:t>Also Present:</w:t>
      </w:r>
      <w:r w:rsidRPr="00CC7944">
        <w:rPr>
          <w:sz w:val="24"/>
          <w:szCs w:val="24"/>
        </w:rPr>
        <w:tab/>
      </w:r>
      <w:r w:rsidRPr="00CC7944">
        <w:rPr>
          <w:sz w:val="24"/>
          <w:szCs w:val="24"/>
        </w:rPr>
        <w:tab/>
      </w:r>
      <w:r w:rsidRPr="00CC7944">
        <w:rPr>
          <w:sz w:val="24"/>
          <w:szCs w:val="24"/>
        </w:rPr>
        <w:tab/>
      </w:r>
    </w:p>
    <w:p w14:paraId="39F5647D" w14:textId="77777777" w:rsidR="00A35F5E" w:rsidRPr="00CC7944" w:rsidRDefault="00A35F5E"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sz w:val="24"/>
          <w:szCs w:val="24"/>
        </w:rPr>
      </w:pPr>
      <w:r w:rsidRPr="00CC7944">
        <w:rPr>
          <w:sz w:val="24"/>
          <w:szCs w:val="24"/>
        </w:rPr>
        <w:t>Tracy L. Lynch, Village Clerk/Treasurer</w:t>
      </w:r>
    </w:p>
    <w:p w14:paraId="161CD505" w14:textId="77777777" w:rsidR="00A35F5E" w:rsidRPr="00CC7944" w:rsidRDefault="00A35F5E"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sz w:val="24"/>
          <w:szCs w:val="24"/>
        </w:rPr>
      </w:pPr>
      <w:r w:rsidRPr="00CC7944">
        <w:rPr>
          <w:sz w:val="24"/>
          <w:szCs w:val="24"/>
        </w:rPr>
        <w:t>Samuel Vergata, Street Commissioner</w:t>
      </w:r>
    </w:p>
    <w:p w14:paraId="6B24F0D6" w14:textId="77777777" w:rsidR="00A35F5E" w:rsidRPr="00CC7944" w:rsidRDefault="00A35F5E"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sz w:val="24"/>
          <w:szCs w:val="24"/>
        </w:rPr>
      </w:pPr>
      <w:r w:rsidRPr="00CC7944">
        <w:rPr>
          <w:sz w:val="24"/>
          <w:szCs w:val="24"/>
        </w:rPr>
        <w:t>Nicole Morton, Salerno Brokerage Corp.</w:t>
      </w:r>
    </w:p>
    <w:p w14:paraId="033841A6" w14:textId="77777777" w:rsidR="00F30AF1" w:rsidRPr="00CC7944" w:rsidRDefault="00A35F5E"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sz w:val="24"/>
          <w:szCs w:val="24"/>
        </w:rPr>
      </w:pPr>
      <w:r w:rsidRPr="00CC7944">
        <w:rPr>
          <w:sz w:val="24"/>
          <w:szCs w:val="24"/>
        </w:rPr>
        <w:t xml:space="preserve">Leslie Lupo, DEC Wildlife Biologist </w:t>
      </w:r>
    </w:p>
    <w:p w14:paraId="203B332E" w14:textId="77777777" w:rsidR="00A35F5E" w:rsidRPr="00CC7944" w:rsidRDefault="00F30AF1"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i/>
        </w:rPr>
      </w:pPr>
      <w:r w:rsidRPr="00CC7944">
        <w:rPr>
          <w:sz w:val="24"/>
          <w:szCs w:val="24"/>
        </w:rPr>
        <w:tab/>
      </w:r>
      <w:r w:rsidR="00A35F5E" w:rsidRPr="00CC7944">
        <w:rPr>
          <w:i/>
        </w:rPr>
        <w:t xml:space="preserve">(Via Audio </w:t>
      </w:r>
      <w:r w:rsidRPr="00CC7944">
        <w:rPr>
          <w:i/>
        </w:rPr>
        <w:t xml:space="preserve">and video </w:t>
      </w:r>
      <w:r w:rsidR="00A35F5E" w:rsidRPr="00CC7944">
        <w:rPr>
          <w:i/>
        </w:rPr>
        <w:t>Conference)</w:t>
      </w:r>
    </w:p>
    <w:p w14:paraId="1A273632" w14:textId="77777777" w:rsidR="00A35F5E" w:rsidRPr="00CC7944" w:rsidRDefault="00A35F5E"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sz w:val="24"/>
          <w:szCs w:val="24"/>
        </w:rPr>
      </w:pPr>
      <w:r w:rsidRPr="00CC7944">
        <w:rPr>
          <w:sz w:val="24"/>
          <w:szCs w:val="24"/>
        </w:rPr>
        <w:t>Al Werther, Village Resident</w:t>
      </w:r>
    </w:p>
    <w:p w14:paraId="6D56D568" w14:textId="77777777" w:rsidR="00A35F5E" w:rsidRPr="00CC7944" w:rsidRDefault="00A35F5E"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sz w:val="24"/>
          <w:szCs w:val="24"/>
        </w:rPr>
      </w:pPr>
      <w:r w:rsidRPr="00CC7944">
        <w:rPr>
          <w:sz w:val="24"/>
          <w:szCs w:val="24"/>
        </w:rPr>
        <w:t xml:space="preserve">Bennett </w:t>
      </w:r>
      <w:proofErr w:type="spellStart"/>
      <w:r w:rsidRPr="00CC7944">
        <w:rPr>
          <w:sz w:val="24"/>
          <w:szCs w:val="24"/>
        </w:rPr>
        <w:t>Brodie</w:t>
      </w:r>
      <w:proofErr w:type="spellEnd"/>
      <w:r w:rsidRPr="00CC7944">
        <w:rPr>
          <w:sz w:val="24"/>
          <w:szCs w:val="24"/>
        </w:rPr>
        <w:t>, Village Resident</w:t>
      </w:r>
    </w:p>
    <w:p w14:paraId="3745EE4B" w14:textId="77777777" w:rsidR="00A35F5E" w:rsidRPr="00CC7944" w:rsidRDefault="00A35F5E"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sz w:val="24"/>
          <w:szCs w:val="24"/>
        </w:rPr>
      </w:pPr>
      <w:r w:rsidRPr="00CC7944">
        <w:rPr>
          <w:sz w:val="24"/>
          <w:szCs w:val="24"/>
        </w:rPr>
        <w:t xml:space="preserve">Ted </w:t>
      </w:r>
      <w:proofErr w:type="spellStart"/>
      <w:r w:rsidRPr="00CC7944">
        <w:rPr>
          <w:sz w:val="24"/>
          <w:szCs w:val="24"/>
        </w:rPr>
        <w:t>Dogonniuck</w:t>
      </w:r>
      <w:proofErr w:type="spellEnd"/>
      <w:r w:rsidRPr="00CC7944">
        <w:rPr>
          <w:sz w:val="24"/>
          <w:szCs w:val="24"/>
        </w:rPr>
        <w:t>, Village Resident</w:t>
      </w:r>
    </w:p>
    <w:p w14:paraId="10D3824C" w14:textId="77777777" w:rsidR="00A35F5E" w:rsidRPr="00CC7944" w:rsidRDefault="00A35F5E" w:rsidP="00F059F1">
      <w:pPr>
        <w:tabs>
          <w:tab w:val="left" w:pos="-1200"/>
          <w:tab w:val="left" w:pos="-720"/>
          <w:tab w:val="left" w:pos="720"/>
          <w:tab w:val="left" w:pos="1440"/>
          <w:tab w:val="left" w:pos="2160"/>
          <w:tab w:val="left" w:pos="2880"/>
          <w:tab w:val="left" w:pos="34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420"/>
        <w:jc w:val="both"/>
        <w:rPr>
          <w:sz w:val="24"/>
          <w:szCs w:val="24"/>
        </w:rPr>
      </w:pPr>
      <w:r w:rsidRPr="00CC7944">
        <w:rPr>
          <w:sz w:val="24"/>
          <w:szCs w:val="24"/>
        </w:rPr>
        <w:t xml:space="preserve">Peter P. MacKinnon, Esq. of Humes </w:t>
      </w:r>
      <w:r w:rsidR="00772DE0" w:rsidRPr="00CC7944">
        <w:rPr>
          <w:sz w:val="24"/>
          <w:szCs w:val="24"/>
        </w:rPr>
        <w:t>&amp;</w:t>
      </w:r>
      <w:r w:rsidRPr="00CC7944">
        <w:rPr>
          <w:sz w:val="24"/>
          <w:szCs w:val="24"/>
        </w:rPr>
        <w:t xml:space="preserve"> Wagner, LLP</w:t>
      </w:r>
      <w:r w:rsidR="00F30AF1" w:rsidRPr="00CC7944">
        <w:rPr>
          <w:sz w:val="24"/>
          <w:szCs w:val="24"/>
        </w:rPr>
        <w:t xml:space="preserve">  </w:t>
      </w:r>
      <w:r w:rsidR="00F30AF1" w:rsidRPr="00CC7944">
        <w:rPr>
          <w:sz w:val="24"/>
          <w:szCs w:val="24"/>
        </w:rPr>
        <w:tab/>
        <w:t>Attorneys</w:t>
      </w:r>
      <w:r w:rsidRPr="00CC7944">
        <w:rPr>
          <w:sz w:val="24"/>
          <w:szCs w:val="24"/>
        </w:rPr>
        <w:t xml:space="preserve"> for the Village </w:t>
      </w:r>
    </w:p>
    <w:p w14:paraId="1D3A694A"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4E600E4"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The Mayor called the meeting to order at 6:30 P.M. He requested that the affidavits of mailing and posting of the Public Information Notice in compliance with the Open Meetings Law be presented and annexed to the minutes of this meeting.</w:t>
      </w:r>
    </w:p>
    <w:p w14:paraId="66BD0FD4"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E153285" w14:textId="2B576E5C"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24"/>
          <w:szCs w:val="24"/>
        </w:rPr>
      </w:pPr>
      <w:r w:rsidRPr="00CC7944">
        <w:rPr>
          <w:sz w:val="24"/>
          <w:szCs w:val="24"/>
        </w:rPr>
        <w:tab/>
        <w:t>He introduced Leslie Lupo, D</w:t>
      </w:r>
      <w:r w:rsidR="00772DE0" w:rsidRPr="00CC7944">
        <w:rPr>
          <w:sz w:val="24"/>
          <w:szCs w:val="24"/>
        </w:rPr>
        <w:t xml:space="preserve">epartment of </w:t>
      </w:r>
      <w:r w:rsidRPr="00CC7944">
        <w:rPr>
          <w:sz w:val="24"/>
          <w:szCs w:val="24"/>
        </w:rPr>
        <w:t>E</w:t>
      </w:r>
      <w:r w:rsidR="00772DE0" w:rsidRPr="00CC7944">
        <w:rPr>
          <w:sz w:val="24"/>
          <w:szCs w:val="24"/>
        </w:rPr>
        <w:t xml:space="preserve">nvironmental </w:t>
      </w:r>
      <w:r w:rsidRPr="00CC7944">
        <w:rPr>
          <w:sz w:val="24"/>
          <w:szCs w:val="24"/>
        </w:rPr>
        <w:t>C</w:t>
      </w:r>
      <w:r w:rsidR="00772DE0" w:rsidRPr="00CC7944">
        <w:rPr>
          <w:sz w:val="24"/>
          <w:szCs w:val="24"/>
        </w:rPr>
        <w:t>onservation</w:t>
      </w:r>
      <w:r w:rsidRPr="00CC7944">
        <w:rPr>
          <w:sz w:val="24"/>
          <w:szCs w:val="24"/>
        </w:rPr>
        <w:t xml:space="preserve"> Wildlife Biologist, who participated via </w:t>
      </w:r>
      <w:r w:rsidR="00550B41" w:rsidRPr="00CC7944">
        <w:rPr>
          <w:sz w:val="24"/>
          <w:szCs w:val="24"/>
        </w:rPr>
        <w:t xml:space="preserve">video and </w:t>
      </w:r>
      <w:r w:rsidR="00F30AF1" w:rsidRPr="00CC7944">
        <w:rPr>
          <w:sz w:val="24"/>
          <w:szCs w:val="24"/>
        </w:rPr>
        <w:t xml:space="preserve">audio conference. Ms. Lupo’s slide presentation </w:t>
      </w:r>
      <w:proofErr w:type="gramStart"/>
      <w:r w:rsidRPr="00CC7944">
        <w:rPr>
          <w:sz w:val="24"/>
          <w:szCs w:val="24"/>
        </w:rPr>
        <w:t>discussed</w:t>
      </w:r>
      <w:proofErr w:type="gramEnd"/>
      <w:r w:rsidRPr="00CC7944">
        <w:rPr>
          <w:sz w:val="24"/>
          <w:szCs w:val="24"/>
        </w:rPr>
        <w:t xml:space="preserve"> the</w:t>
      </w:r>
      <w:r w:rsidR="00A70AC7" w:rsidRPr="00CC7944">
        <w:rPr>
          <w:sz w:val="24"/>
          <w:szCs w:val="24"/>
        </w:rPr>
        <w:t xml:space="preserve"> health and safety risks associated with</w:t>
      </w:r>
      <w:r w:rsidRPr="00CC7944">
        <w:rPr>
          <w:sz w:val="24"/>
          <w:szCs w:val="24"/>
        </w:rPr>
        <w:t xml:space="preserve"> increased deer population</w:t>
      </w:r>
      <w:r w:rsidR="00A70AC7" w:rsidRPr="00CC7944">
        <w:rPr>
          <w:sz w:val="24"/>
          <w:szCs w:val="24"/>
        </w:rPr>
        <w:t>s</w:t>
      </w:r>
      <w:r w:rsidRPr="00CC7944">
        <w:rPr>
          <w:sz w:val="24"/>
          <w:szCs w:val="24"/>
        </w:rPr>
        <w:t xml:space="preserve"> in the Village and </w:t>
      </w:r>
      <w:r w:rsidR="00F30AF1" w:rsidRPr="00CC7944">
        <w:rPr>
          <w:sz w:val="24"/>
          <w:szCs w:val="24"/>
        </w:rPr>
        <w:t xml:space="preserve">recommended </w:t>
      </w:r>
      <w:r w:rsidRPr="00CC7944">
        <w:rPr>
          <w:sz w:val="24"/>
          <w:szCs w:val="24"/>
        </w:rPr>
        <w:t xml:space="preserve">steps to remediate the problem </w:t>
      </w:r>
      <w:r w:rsidR="00A70AC7" w:rsidRPr="00CC7944">
        <w:rPr>
          <w:sz w:val="24"/>
          <w:szCs w:val="24"/>
        </w:rPr>
        <w:t xml:space="preserve">before it became unmanageable. </w:t>
      </w:r>
      <w:r w:rsidR="00F30AF1" w:rsidRPr="00CC7944">
        <w:rPr>
          <w:sz w:val="24"/>
          <w:szCs w:val="24"/>
        </w:rPr>
        <w:t>She listed</w:t>
      </w:r>
      <w:r w:rsidR="00A70AC7" w:rsidRPr="00CC7944">
        <w:rPr>
          <w:sz w:val="24"/>
          <w:szCs w:val="24"/>
        </w:rPr>
        <w:t xml:space="preserve"> risks </w:t>
      </w:r>
      <w:r w:rsidR="00F30AF1" w:rsidRPr="00CC7944">
        <w:rPr>
          <w:sz w:val="24"/>
          <w:szCs w:val="24"/>
        </w:rPr>
        <w:t>including</w:t>
      </w:r>
      <w:r w:rsidR="00A70AC7" w:rsidRPr="00CC7944">
        <w:rPr>
          <w:sz w:val="24"/>
          <w:szCs w:val="24"/>
        </w:rPr>
        <w:t xml:space="preserve"> the </w:t>
      </w:r>
      <w:r w:rsidR="00486DE0" w:rsidRPr="00CC7944">
        <w:rPr>
          <w:sz w:val="24"/>
          <w:szCs w:val="24"/>
        </w:rPr>
        <w:t xml:space="preserve">harboring of ticks that might carry </w:t>
      </w:r>
      <w:r w:rsidR="001B09E0" w:rsidRPr="00CC7944">
        <w:rPr>
          <w:sz w:val="24"/>
          <w:szCs w:val="24"/>
        </w:rPr>
        <w:t>Lyme</w:t>
      </w:r>
      <w:r w:rsidR="00A70AC7" w:rsidRPr="00CC7944">
        <w:rPr>
          <w:sz w:val="24"/>
          <w:szCs w:val="24"/>
        </w:rPr>
        <w:t xml:space="preserve"> disease, </w:t>
      </w:r>
      <w:r w:rsidR="00F30AF1" w:rsidRPr="00CC7944">
        <w:rPr>
          <w:sz w:val="24"/>
          <w:szCs w:val="24"/>
        </w:rPr>
        <w:t xml:space="preserve">vehicle </w:t>
      </w:r>
      <w:r w:rsidR="00A70AC7" w:rsidRPr="00CC7944">
        <w:rPr>
          <w:sz w:val="24"/>
          <w:szCs w:val="24"/>
        </w:rPr>
        <w:t xml:space="preserve">collisions and the destruction of foliage and trees. According to Ms. Lupo, once a deer population of sufficient size settles in a community, the population can multiply exponentially. </w:t>
      </w:r>
      <w:r w:rsidR="00F30AF1" w:rsidRPr="00CC7944">
        <w:rPr>
          <w:sz w:val="24"/>
          <w:szCs w:val="24"/>
        </w:rPr>
        <w:t xml:space="preserve">It was noted that a number of deer have been killed on village roads during the past two years and the deer population in the Planting Fields and surrounding areas, including the Mill River Club, is increasing. Our neighboring village to the north, Lattingtown, began a deer management program this year and Mill Neck is working on a similar initiative. </w:t>
      </w:r>
      <w:r w:rsidRPr="00CC7944">
        <w:rPr>
          <w:sz w:val="24"/>
          <w:szCs w:val="24"/>
        </w:rPr>
        <w:t xml:space="preserve">The Board discussed </w:t>
      </w:r>
      <w:r w:rsidR="00A70AC7" w:rsidRPr="00CC7944">
        <w:rPr>
          <w:sz w:val="24"/>
          <w:szCs w:val="24"/>
        </w:rPr>
        <w:t>facilitating</w:t>
      </w:r>
      <w:r w:rsidRPr="00CC7944">
        <w:rPr>
          <w:sz w:val="24"/>
          <w:szCs w:val="24"/>
        </w:rPr>
        <w:t xml:space="preserve"> the </w:t>
      </w:r>
      <w:r w:rsidR="00D40AB7" w:rsidRPr="00CC7944">
        <w:rPr>
          <w:sz w:val="24"/>
          <w:szCs w:val="24"/>
        </w:rPr>
        <w:t>obtaining</w:t>
      </w:r>
      <w:r w:rsidRPr="00CC7944">
        <w:rPr>
          <w:sz w:val="24"/>
          <w:szCs w:val="24"/>
        </w:rPr>
        <w:t xml:space="preserve"> of Nuisance Permits from </w:t>
      </w:r>
      <w:r w:rsidR="00A70AC7" w:rsidRPr="00CC7944">
        <w:rPr>
          <w:sz w:val="24"/>
          <w:szCs w:val="24"/>
        </w:rPr>
        <w:t>the DEC</w:t>
      </w:r>
      <w:r w:rsidRPr="00CC7944">
        <w:rPr>
          <w:sz w:val="24"/>
          <w:szCs w:val="24"/>
        </w:rPr>
        <w:t xml:space="preserve"> by qualified </w:t>
      </w:r>
      <w:r w:rsidR="00A70AC7" w:rsidRPr="00CC7944">
        <w:rPr>
          <w:sz w:val="24"/>
          <w:szCs w:val="24"/>
        </w:rPr>
        <w:t>deer management personnel</w:t>
      </w:r>
      <w:r w:rsidRPr="00CC7944">
        <w:rPr>
          <w:sz w:val="24"/>
          <w:szCs w:val="24"/>
        </w:rPr>
        <w:t xml:space="preserve"> </w:t>
      </w:r>
      <w:r w:rsidR="00A70AC7" w:rsidRPr="00CC7944">
        <w:rPr>
          <w:sz w:val="24"/>
          <w:szCs w:val="24"/>
        </w:rPr>
        <w:t xml:space="preserve">and </w:t>
      </w:r>
      <w:r w:rsidR="00D40AB7" w:rsidRPr="00CC7944">
        <w:rPr>
          <w:sz w:val="24"/>
          <w:szCs w:val="24"/>
        </w:rPr>
        <w:t>keeping</w:t>
      </w:r>
      <w:r w:rsidRPr="00CC7944">
        <w:rPr>
          <w:sz w:val="24"/>
          <w:szCs w:val="24"/>
        </w:rPr>
        <w:t xml:space="preserve"> the </w:t>
      </w:r>
      <w:r w:rsidR="00F30AF1" w:rsidRPr="00CC7944">
        <w:rPr>
          <w:sz w:val="24"/>
          <w:szCs w:val="24"/>
        </w:rPr>
        <w:t>v</w:t>
      </w:r>
      <w:r w:rsidRPr="00CC7944">
        <w:rPr>
          <w:sz w:val="24"/>
          <w:szCs w:val="24"/>
        </w:rPr>
        <w:t xml:space="preserve">illage </w:t>
      </w:r>
      <w:r w:rsidR="00D40AB7" w:rsidRPr="00CC7944">
        <w:rPr>
          <w:sz w:val="24"/>
          <w:szCs w:val="24"/>
        </w:rPr>
        <w:t xml:space="preserve">informed </w:t>
      </w:r>
      <w:r w:rsidR="00A70AC7" w:rsidRPr="00CC7944">
        <w:rPr>
          <w:sz w:val="24"/>
          <w:szCs w:val="24"/>
        </w:rPr>
        <w:t>of the persons and properties involved</w:t>
      </w:r>
      <w:r w:rsidRPr="00CC7944">
        <w:rPr>
          <w:sz w:val="24"/>
          <w:szCs w:val="24"/>
        </w:rPr>
        <w:t xml:space="preserve">.  The Board </w:t>
      </w:r>
      <w:r w:rsidR="00A70AC7" w:rsidRPr="00CC7944">
        <w:rPr>
          <w:sz w:val="24"/>
          <w:szCs w:val="24"/>
        </w:rPr>
        <w:t>agreed to</w:t>
      </w:r>
      <w:r w:rsidRPr="00CC7944">
        <w:rPr>
          <w:sz w:val="24"/>
          <w:szCs w:val="24"/>
        </w:rPr>
        <w:t xml:space="preserve"> </w:t>
      </w:r>
      <w:r w:rsidR="00D40AB7" w:rsidRPr="00CC7944">
        <w:rPr>
          <w:sz w:val="24"/>
          <w:szCs w:val="24"/>
        </w:rPr>
        <w:t>discuss</w:t>
      </w:r>
      <w:r w:rsidRPr="00CC7944">
        <w:rPr>
          <w:sz w:val="24"/>
          <w:szCs w:val="24"/>
        </w:rPr>
        <w:t xml:space="preserve"> a resolution at the November meeting.  </w:t>
      </w:r>
    </w:p>
    <w:p w14:paraId="0E4017D9"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24"/>
          <w:szCs w:val="24"/>
        </w:rPr>
      </w:pPr>
    </w:p>
    <w:p w14:paraId="4BDF994D"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24"/>
          <w:szCs w:val="24"/>
        </w:rPr>
      </w:pPr>
      <w:r w:rsidRPr="00CC7944">
        <w:rPr>
          <w:sz w:val="24"/>
          <w:szCs w:val="24"/>
        </w:rPr>
        <w:tab/>
        <w:t xml:space="preserve">Next </w:t>
      </w:r>
      <w:r w:rsidR="00A70AC7" w:rsidRPr="00CC7944">
        <w:rPr>
          <w:sz w:val="24"/>
          <w:szCs w:val="24"/>
        </w:rPr>
        <w:t>the Mayor</w:t>
      </w:r>
      <w:r w:rsidRPr="00CC7944">
        <w:rPr>
          <w:sz w:val="24"/>
          <w:szCs w:val="24"/>
        </w:rPr>
        <w:t xml:space="preserve"> introduced Nicole Morton of Salerno Brokerage Corp. Ms. Morton provided a report for the 11/22/2016 -2017 insurance renewal policy.  The renewal premium is relatively flat </w:t>
      </w:r>
      <w:r w:rsidR="00772DE0" w:rsidRPr="00CC7944">
        <w:rPr>
          <w:sz w:val="24"/>
          <w:szCs w:val="24"/>
        </w:rPr>
        <w:t>and</w:t>
      </w:r>
      <w:r w:rsidRPr="00CC7944">
        <w:rPr>
          <w:sz w:val="24"/>
          <w:szCs w:val="24"/>
        </w:rPr>
        <w:t xml:space="preserve"> the coverages have remained the same with the following exceptions:</w:t>
      </w:r>
    </w:p>
    <w:p w14:paraId="5C090506" w14:textId="77777777" w:rsidR="00A35F5E" w:rsidRPr="00CC7944" w:rsidRDefault="00A35F5E" w:rsidP="00F059F1">
      <w:pPr>
        <w:pStyle w:val="ListParagraph"/>
        <w:numPr>
          <w:ilvl w:val="0"/>
          <w:numId w:val="1"/>
        </w:num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sz w:val="24"/>
          <w:szCs w:val="24"/>
        </w:rPr>
      </w:pPr>
      <w:r w:rsidRPr="00CC7944">
        <w:rPr>
          <w:sz w:val="24"/>
          <w:szCs w:val="24"/>
        </w:rPr>
        <w:t xml:space="preserve"> The Blanket Property Limits have been increased to $175,500</w:t>
      </w:r>
    </w:p>
    <w:p w14:paraId="6112A027" w14:textId="77777777" w:rsidR="00A35F5E" w:rsidRPr="00CC7944" w:rsidRDefault="00A35F5E" w:rsidP="00F059F1">
      <w:pPr>
        <w:pStyle w:val="ListParagraph"/>
        <w:numPr>
          <w:ilvl w:val="0"/>
          <w:numId w:val="1"/>
        </w:num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contextualSpacing w:val="0"/>
        <w:jc w:val="both"/>
        <w:rPr>
          <w:sz w:val="24"/>
          <w:szCs w:val="24"/>
        </w:rPr>
      </w:pPr>
      <w:r w:rsidRPr="00CC7944">
        <w:rPr>
          <w:sz w:val="24"/>
          <w:szCs w:val="24"/>
        </w:rPr>
        <w:t xml:space="preserve"> Outdoor Property values have been increased by approximately 4%</w:t>
      </w:r>
    </w:p>
    <w:p w14:paraId="2296E45E"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sz w:val="24"/>
          <w:szCs w:val="24"/>
        </w:rPr>
      </w:pPr>
      <w:r w:rsidRPr="00CC7944">
        <w:rPr>
          <w:sz w:val="24"/>
          <w:szCs w:val="24"/>
        </w:rPr>
        <w:t xml:space="preserve">Ms. Morton noted that the Cyber Liability coverage that the village currently has </w:t>
      </w:r>
      <w:proofErr w:type="gramStart"/>
      <w:r w:rsidRPr="00CC7944">
        <w:rPr>
          <w:sz w:val="24"/>
          <w:szCs w:val="24"/>
        </w:rPr>
        <w:t>will</w:t>
      </w:r>
      <w:proofErr w:type="gramEnd"/>
      <w:r w:rsidRPr="00CC7944">
        <w:rPr>
          <w:sz w:val="24"/>
          <w:szCs w:val="24"/>
        </w:rPr>
        <w:t xml:space="preserve"> not provide coverage for a Cyber Extortion or Cyber Ransom situation.  She obtained a premium for this coverage from the Hiscox Insurance Company.  The premium for a $500,000 Limit with a $5000 deductible is $2000.  A $20,000 Limit policy would be available in one year.  The Village will advise Salerno if they are interested in this specialized coverage.</w:t>
      </w:r>
    </w:p>
    <w:p w14:paraId="11C3A8B7"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A2C41A9"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C7944">
        <w:rPr>
          <w:b/>
          <w:sz w:val="24"/>
          <w:szCs w:val="24"/>
        </w:rPr>
        <w:t>MINUTES</w:t>
      </w:r>
    </w:p>
    <w:p w14:paraId="2EDFA751"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522ADBC"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The Mayor called for approval of the minutes of the Trustees’ meeting held on July 19, 2016 </w:t>
      </w:r>
      <w:r w:rsidR="00772DE0" w:rsidRPr="00CC7944">
        <w:rPr>
          <w:sz w:val="24"/>
          <w:szCs w:val="24"/>
        </w:rPr>
        <w:t>and</w:t>
      </w:r>
      <w:r w:rsidRPr="00CC7944">
        <w:rPr>
          <w:sz w:val="24"/>
          <w:szCs w:val="24"/>
        </w:rPr>
        <w:t xml:space="preserve"> September 19, 2016, which on motion duly made and seconded, were unanimously approved.  The approval of the August 26, 2016 minutes was deferred until the November meeting.</w:t>
      </w:r>
    </w:p>
    <w:p w14:paraId="2E6FE0F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5151049"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CC7944">
        <w:rPr>
          <w:b/>
          <w:bCs/>
          <w:sz w:val="24"/>
          <w:szCs w:val="24"/>
        </w:rPr>
        <w:t>BILLS</w:t>
      </w:r>
    </w:p>
    <w:p w14:paraId="641E83BA"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01B07427"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The bills listed on Warrant No. 005 in the total sum of $126,621.48 dated October 17, 2016, copies which are annexed to these minutes, were, on motion duly made and seconded, ratified and approved for payment.  </w:t>
      </w:r>
    </w:p>
    <w:p w14:paraId="6964C02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92B822A" w14:textId="77777777" w:rsidR="00A35F5E" w:rsidRPr="00CC7944" w:rsidRDefault="00A35F5E" w:rsidP="00F059F1">
      <w:pPr>
        <w:keepNext/>
        <w:keepLines/>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b/>
          <w:bCs/>
          <w:sz w:val="24"/>
          <w:szCs w:val="24"/>
        </w:rPr>
        <w:t xml:space="preserve">FINANCIALS </w:t>
      </w:r>
    </w:p>
    <w:p w14:paraId="752D5D5F" w14:textId="77777777" w:rsidR="00A35F5E" w:rsidRPr="00CC7944" w:rsidRDefault="00A35F5E" w:rsidP="00F059F1">
      <w:pPr>
        <w:keepNext/>
        <w:keepLines/>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863F6BA"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The Treasurer's Report for the month ending September 30, 2016, was presented, examined, approved and ordered filed.  </w:t>
      </w:r>
    </w:p>
    <w:p w14:paraId="5DFD2917"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41E4A4B"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b/>
          <w:bCs/>
          <w:sz w:val="24"/>
          <w:szCs w:val="24"/>
        </w:rPr>
        <w:t>VILLAGE CLERK’S REPORT</w:t>
      </w:r>
    </w:p>
    <w:p w14:paraId="2915118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284DA881"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
          <w:sz w:val="24"/>
          <w:szCs w:val="24"/>
          <w:u w:val="single"/>
        </w:rPr>
      </w:pPr>
      <w:r w:rsidRPr="00CC7944">
        <w:rPr>
          <w:bCs/>
          <w:i/>
          <w:sz w:val="24"/>
          <w:szCs w:val="24"/>
          <w:u w:val="single"/>
        </w:rPr>
        <w:t>SMALL CLAIMS TAX REFUNDS</w:t>
      </w:r>
    </w:p>
    <w:p w14:paraId="46463581"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0E7F6B2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
          <w:bCs/>
          <w:sz w:val="24"/>
          <w:szCs w:val="24"/>
        </w:rPr>
        <w:tab/>
      </w:r>
      <w:r w:rsidRPr="00CC7944">
        <w:rPr>
          <w:bCs/>
          <w:sz w:val="24"/>
          <w:szCs w:val="24"/>
        </w:rPr>
        <w:t xml:space="preserve">The Village Clerk/Treasurer noted that Mr. Amish Mehta of 10 Pond View Dr. was awarded an assessment reduction in a Small Claims review proceeding against Nassau County for the 2016/17 tax year.  She noted that the Village is a non-assessing unit and follows the Nassau County roll and any subsequent reduction granted in a SCAR proceeding.  She noted that the Village was served with a copy of the Small Claims Petition and confirmed there are no arrears on the property and recommended that the Board authorize this reduction in assessment and refund the overpayment of the Village’s </w:t>
      </w:r>
      <w:r w:rsidRPr="00CC7944">
        <w:rPr>
          <w:bCs/>
          <w:sz w:val="24"/>
          <w:szCs w:val="24"/>
        </w:rPr>
        <w:lastRenderedPageBreak/>
        <w:t>assessment.  After discussion, and on motion duly made and seconded, it was unanimously,</w:t>
      </w:r>
    </w:p>
    <w:p w14:paraId="493DC5F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61DFE9DF" w14:textId="77777777" w:rsidR="003F3726"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ab/>
      </w:r>
      <w:r w:rsidRPr="00CC7944">
        <w:rPr>
          <w:b/>
          <w:bCs/>
          <w:sz w:val="24"/>
          <w:szCs w:val="24"/>
        </w:rPr>
        <w:t>RESOLVED</w:t>
      </w:r>
      <w:r w:rsidRPr="00CC7944">
        <w:rPr>
          <w:bCs/>
          <w:sz w:val="24"/>
          <w:szCs w:val="24"/>
        </w:rPr>
        <w:t>, that the Village Clerk/Treasurer be, and she hereby is, directed to</w:t>
      </w:r>
    </w:p>
    <w:p w14:paraId="661BEDBF" w14:textId="77777777" w:rsidR="003F3726" w:rsidRPr="00CC7944" w:rsidRDefault="003F3726"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 xml:space="preserve">           </w:t>
      </w:r>
      <w:r w:rsidR="00A35F5E" w:rsidRPr="00CC7944">
        <w:rPr>
          <w:bCs/>
          <w:sz w:val="24"/>
          <w:szCs w:val="24"/>
        </w:rPr>
        <w:t xml:space="preserve"> </w:t>
      </w:r>
      <w:proofErr w:type="gramStart"/>
      <w:r w:rsidR="00A35F5E" w:rsidRPr="00CC7944">
        <w:rPr>
          <w:bCs/>
          <w:sz w:val="24"/>
          <w:szCs w:val="24"/>
        </w:rPr>
        <w:t>reduce</w:t>
      </w:r>
      <w:proofErr w:type="gramEnd"/>
      <w:r w:rsidR="00A35F5E" w:rsidRPr="00CC7944">
        <w:rPr>
          <w:bCs/>
          <w:sz w:val="24"/>
          <w:szCs w:val="24"/>
        </w:rPr>
        <w:t xml:space="preserve"> the Village assessment for the following property and is authorized to pay</w:t>
      </w:r>
    </w:p>
    <w:p w14:paraId="587C9B24" w14:textId="77777777" w:rsidR="00A35F5E" w:rsidRPr="00CC7944" w:rsidRDefault="003F3726"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 xml:space="preserve">           </w:t>
      </w:r>
      <w:r w:rsidR="00A35F5E" w:rsidRPr="00CC7944">
        <w:rPr>
          <w:bCs/>
          <w:sz w:val="24"/>
          <w:szCs w:val="24"/>
        </w:rPr>
        <w:t xml:space="preserve"> </w:t>
      </w:r>
      <w:proofErr w:type="gramStart"/>
      <w:r w:rsidR="00A35F5E" w:rsidRPr="00CC7944">
        <w:rPr>
          <w:bCs/>
          <w:sz w:val="24"/>
          <w:szCs w:val="24"/>
        </w:rPr>
        <w:t>the</w:t>
      </w:r>
      <w:proofErr w:type="gramEnd"/>
      <w:r w:rsidR="00A35F5E" w:rsidRPr="00CC7944">
        <w:rPr>
          <w:bCs/>
          <w:sz w:val="24"/>
          <w:szCs w:val="24"/>
        </w:rPr>
        <w:t xml:space="preserve"> Village tax refund noted below to the respective owner as follows:</w:t>
      </w:r>
    </w:p>
    <w:p w14:paraId="3F589D5A"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45996767" w14:textId="2E12CB5B" w:rsidR="00A35F5E" w:rsidRPr="00CC7944" w:rsidRDefault="00A35F5E" w:rsidP="00F059F1">
      <w:pPr>
        <w:tabs>
          <w:tab w:val="left" w:pos="-1200"/>
          <w:tab w:val="left" w:pos="-720"/>
          <w:tab w:val="left" w:pos="9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b/>
          <w:bCs/>
          <w:i/>
          <w:sz w:val="24"/>
          <w:szCs w:val="24"/>
          <w:u w:val="single"/>
        </w:rPr>
      </w:pPr>
      <w:r w:rsidRPr="00CC7944">
        <w:rPr>
          <w:bCs/>
          <w:i/>
          <w:sz w:val="24"/>
          <w:szCs w:val="24"/>
        </w:rPr>
        <w:tab/>
      </w:r>
      <w:r w:rsidR="00D40AB7" w:rsidRPr="00CC7944">
        <w:rPr>
          <w:bCs/>
          <w:i/>
          <w:sz w:val="24"/>
          <w:szCs w:val="24"/>
        </w:rPr>
        <w:tab/>
      </w:r>
      <w:r w:rsidRPr="00CC7944">
        <w:rPr>
          <w:b/>
          <w:bCs/>
          <w:i/>
          <w:sz w:val="24"/>
          <w:szCs w:val="24"/>
          <w:u w:val="single"/>
        </w:rPr>
        <w:t>Mehta</w:t>
      </w:r>
      <w:r w:rsidRPr="00CC7944">
        <w:rPr>
          <w:bCs/>
          <w:sz w:val="24"/>
          <w:szCs w:val="24"/>
        </w:rPr>
        <w:t xml:space="preserve"> – Section 24, Block, 26, Lot 10, assessed value reduce from </w:t>
      </w:r>
      <w:r w:rsidR="00486DE0" w:rsidRPr="00CC7944">
        <w:rPr>
          <w:bCs/>
          <w:sz w:val="24"/>
          <w:szCs w:val="24"/>
        </w:rPr>
        <w:t>$</w:t>
      </w:r>
      <w:r w:rsidRPr="00CC7944">
        <w:rPr>
          <w:bCs/>
          <w:sz w:val="24"/>
          <w:szCs w:val="24"/>
        </w:rPr>
        <w:t>2880 to</w:t>
      </w:r>
      <w:r w:rsidR="00D40AB7" w:rsidRPr="00CC7944">
        <w:rPr>
          <w:bCs/>
          <w:sz w:val="24"/>
          <w:szCs w:val="24"/>
        </w:rPr>
        <w:t xml:space="preserve"> </w:t>
      </w:r>
      <w:r w:rsidR="00486DE0" w:rsidRPr="00CC7944">
        <w:rPr>
          <w:bCs/>
          <w:sz w:val="24"/>
          <w:szCs w:val="24"/>
        </w:rPr>
        <w:t>$</w:t>
      </w:r>
      <w:r w:rsidRPr="00CC7944">
        <w:rPr>
          <w:bCs/>
          <w:sz w:val="24"/>
          <w:szCs w:val="24"/>
        </w:rPr>
        <w:t>2720</w:t>
      </w:r>
      <w:r w:rsidR="003F3726" w:rsidRPr="00CC7944">
        <w:rPr>
          <w:bCs/>
          <w:sz w:val="24"/>
          <w:szCs w:val="24"/>
        </w:rPr>
        <w:t xml:space="preserve"> </w:t>
      </w:r>
      <w:r w:rsidRPr="00CC7944">
        <w:rPr>
          <w:bCs/>
          <w:sz w:val="24"/>
          <w:szCs w:val="24"/>
        </w:rPr>
        <w:t>for the 2016/17 tax year for a refund of $229.23</w:t>
      </w:r>
      <w:r w:rsidR="00D40AB7" w:rsidRPr="00CC7944">
        <w:rPr>
          <w:bCs/>
          <w:sz w:val="24"/>
          <w:szCs w:val="24"/>
        </w:rPr>
        <w:t>.</w:t>
      </w:r>
      <w:r w:rsidRPr="00CC7944">
        <w:rPr>
          <w:bCs/>
          <w:sz w:val="24"/>
          <w:szCs w:val="24"/>
        </w:rPr>
        <w:t xml:space="preserve"> </w:t>
      </w:r>
    </w:p>
    <w:p w14:paraId="2920AEDD"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65E122F5"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
          <w:sz w:val="24"/>
          <w:szCs w:val="24"/>
          <w:u w:val="single"/>
        </w:rPr>
      </w:pPr>
      <w:proofErr w:type="gramStart"/>
      <w:r w:rsidRPr="00CC7944">
        <w:rPr>
          <w:bCs/>
          <w:i/>
          <w:sz w:val="24"/>
          <w:szCs w:val="24"/>
          <w:u w:val="single"/>
        </w:rPr>
        <w:t>ROADWORK AHEAD, INC.</w:t>
      </w:r>
      <w:proofErr w:type="gramEnd"/>
    </w:p>
    <w:p w14:paraId="09070692"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6D93C24A"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
          <w:bCs/>
          <w:sz w:val="24"/>
          <w:szCs w:val="24"/>
        </w:rPr>
        <w:tab/>
      </w:r>
      <w:r w:rsidRPr="00CC7944">
        <w:rPr>
          <w:bCs/>
          <w:sz w:val="24"/>
          <w:szCs w:val="24"/>
        </w:rPr>
        <w:t xml:space="preserve">The Village Clerk/Treasurer noted that she received approval from Sidney B. Bowne for the final payment to Roadwork Ahead, Inc. on the Linden Lane/Colony Road Improvement project.  The Board directed her to make the final payment of $13,422.60, which </w:t>
      </w:r>
      <w:proofErr w:type="gramStart"/>
      <w:r w:rsidRPr="00CC7944">
        <w:rPr>
          <w:bCs/>
          <w:sz w:val="24"/>
          <w:szCs w:val="24"/>
        </w:rPr>
        <w:t>were</w:t>
      </w:r>
      <w:proofErr w:type="gramEnd"/>
      <w:r w:rsidRPr="00CC7944">
        <w:rPr>
          <w:bCs/>
          <w:sz w:val="24"/>
          <w:szCs w:val="24"/>
        </w:rPr>
        <w:t xml:space="preserve"> noted on Warrant No. 005.</w:t>
      </w:r>
    </w:p>
    <w:p w14:paraId="58917403" w14:textId="77777777" w:rsidR="00F91DE5" w:rsidRPr="00CC7944" w:rsidRDefault="00F91DE5"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
          <w:sz w:val="24"/>
          <w:szCs w:val="24"/>
          <w:u w:val="single"/>
        </w:rPr>
      </w:pPr>
    </w:p>
    <w:p w14:paraId="5F1C7CEA"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
          <w:sz w:val="24"/>
          <w:szCs w:val="24"/>
          <w:u w:val="single"/>
        </w:rPr>
      </w:pPr>
      <w:r w:rsidRPr="00CC7944">
        <w:rPr>
          <w:bCs/>
          <w:i/>
          <w:sz w:val="24"/>
          <w:szCs w:val="24"/>
          <w:u w:val="single"/>
        </w:rPr>
        <w:t>STANDARD WORK DAY</w:t>
      </w:r>
    </w:p>
    <w:p w14:paraId="62F1177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61D1C3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
          <w:bCs/>
          <w:sz w:val="24"/>
          <w:szCs w:val="24"/>
        </w:rPr>
        <w:tab/>
      </w:r>
      <w:r w:rsidRPr="00CC7944">
        <w:rPr>
          <w:bCs/>
          <w:sz w:val="24"/>
          <w:szCs w:val="24"/>
        </w:rPr>
        <w:t>The Village Clerk/Treasurer explained to the Board that the New York State and Local Retirement System uses days worked to determine service credit, which is the basis for benefit eligibility and, in most cases, used in the calculation of benefits.  She explained that since the weekly hours of her position increased from 20 hours to 34 hours, she recommended that the Board increase her Standard Work Day from 6 hours to 6.8 hours.  After discussion, and on motion duly made and seconded, it was unanimously,</w:t>
      </w:r>
    </w:p>
    <w:p w14:paraId="35D180B1"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4142DE0B" w14:textId="77777777" w:rsidR="00A35F5E" w:rsidRPr="00CC7944" w:rsidRDefault="00A35F5E" w:rsidP="00F059F1">
      <w:pPr>
        <w:tabs>
          <w:tab w:val="left" w:pos="-1200"/>
          <w:tab w:val="left" w:pos="-720"/>
          <w:tab w:val="left" w:pos="9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Cs/>
          <w:sz w:val="24"/>
          <w:szCs w:val="24"/>
        </w:rPr>
      </w:pPr>
      <w:r w:rsidRPr="00CC7944">
        <w:rPr>
          <w:b/>
          <w:bCs/>
          <w:sz w:val="24"/>
          <w:szCs w:val="24"/>
        </w:rPr>
        <w:t>RESOLVED,</w:t>
      </w:r>
      <w:r w:rsidRPr="00CC7944">
        <w:rPr>
          <w:bCs/>
          <w:sz w:val="24"/>
          <w:szCs w:val="24"/>
        </w:rPr>
        <w:t xml:space="preserve"> that the Village Clerk/Treasurer be, and she hereby is, directed to</w:t>
      </w:r>
      <w:r w:rsidR="00D40AB7" w:rsidRPr="00CC7944">
        <w:rPr>
          <w:bCs/>
          <w:sz w:val="24"/>
          <w:szCs w:val="24"/>
        </w:rPr>
        <w:t xml:space="preserve"> </w:t>
      </w:r>
      <w:r w:rsidRPr="00CC7944">
        <w:rPr>
          <w:bCs/>
          <w:sz w:val="24"/>
          <w:szCs w:val="24"/>
        </w:rPr>
        <w:t>increase the Standard Work Day for the position of Clerk/Treasurer to 6.8 hours for</w:t>
      </w:r>
      <w:r w:rsidR="00D40AB7" w:rsidRPr="00CC7944">
        <w:rPr>
          <w:bCs/>
          <w:sz w:val="24"/>
          <w:szCs w:val="24"/>
        </w:rPr>
        <w:t xml:space="preserve"> </w:t>
      </w:r>
      <w:r w:rsidRPr="00CC7944">
        <w:rPr>
          <w:bCs/>
          <w:sz w:val="24"/>
          <w:szCs w:val="24"/>
        </w:rPr>
        <w:t>the purpose of reporting service credit to the NYS and Local Retirement System.</w:t>
      </w:r>
    </w:p>
    <w:p w14:paraId="3D4D1A5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F9883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
          <w:sz w:val="24"/>
          <w:szCs w:val="24"/>
          <w:u w:val="single"/>
        </w:rPr>
      </w:pPr>
      <w:r w:rsidRPr="00CC7944">
        <w:rPr>
          <w:bCs/>
          <w:i/>
          <w:sz w:val="24"/>
          <w:szCs w:val="24"/>
          <w:u w:val="single"/>
        </w:rPr>
        <w:t>NATIONAL GRID</w:t>
      </w:r>
    </w:p>
    <w:p w14:paraId="6CEAF6A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0D0439C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ab/>
        <w:t xml:space="preserve">The Village/Clerk recommended that the Board approve two refunds to National Grid for Road Open Permit deposits made for gas main installations on Mill River Road in 2002 </w:t>
      </w:r>
      <w:r w:rsidR="00772DE0" w:rsidRPr="00CC7944">
        <w:rPr>
          <w:bCs/>
          <w:sz w:val="24"/>
          <w:szCs w:val="24"/>
        </w:rPr>
        <w:t>and</w:t>
      </w:r>
      <w:r w:rsidRPr="00CC7944">
        <w:rPr>
          <w:bCs/>
          <w:sz w:val="24"/>
          <w:szCs w:val="24"/>
        </w:rPr>
        <w:t xml:space="preserve"> 2012.  The Road Commissioner concurred that Mill River Road had been properly restored and the Board directed her to refund from the Trust </w:t>
      </w:r>
      <w:r w:rsidR="00772DE0" w:rsidRPr="00CC7944">
        <w:rPr>
          <w:bCs/>
          <w:sz w:val="24"/>
          <w:szCs w:val="24"/>
        </w:rPr>
        <w:t>and</w:t>
      </w:r>
      <w:r w:rsidRPr="00CC7944">
        <w:rPr>
          <w:bCs/>
          <w:sz w:val="24"/>
          <w:szCs w:val="24"/>
        </w:rPr>
        <w:t xml:space="preserve"> Agency Account $14,909.03 </w:t>
      </w:r>
      <w:r w:rsidR="00772DE0" w:rsidRPr="00CC7944">
        <w:rPr>
          <w:bCs/>
          <w:sz w:val="24"/>
          <w:szCs w:val="24"/>
        </w:rPr>
        <w:t>and</w:t>
      </w:r>
      <w:r w:rsidRPr="00CC7944">
        <w:rPr>
          <w:bCs/>
          <w:sz w:val="24"/>
          <w:szCs w:val="24"/>
        </w:rPr>
        <w:t xml:space="preserve"> $30,000 for deposit made in 2002 </w:t>
      </w:r>
      <w:r w:rsidR="00772DE0" w:rsidRPr="00CC7944">
        <w:rPr>
          <w:bCs/>
          <w:sz w:val="24"/>
          <w:szCs w:val="24"/>
        </w:rPr>
        <w:t>and</w:t>
      </w:r>
      <w:r w:rsidRPr="00CC7944">
        <w:rPr>
          <w:bCs/>
          <w:sz w:val="24"/>
          <w:szCs w:val="24"/>
        </w:rPr>
        <w:t xml:space="preserve"> 2012, respectively.     </w:t>
      </w:r>
    </w:p>
    <w:p w14:paraId="76289506"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0DEA074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CC7944">
        <w:rPr>
          <w:b/>
          <w:bCs/>
          <w:sz w:val="24"/>
          <w:szCs w:val="24"/>
        </w:rPr>
        <w:tab/>
      </w:r>
      <w:r w:rsidRPr="00CC7944">
        <w:rPr>
          <w:b/>
          <w:bCs/>
          <w:sz w:val="24"/>
          <w:szCs w:val="24"/>
        </w:rPr>
        <w:tab/>
      </w:r>
    </w:p>
    <w:p w14:paraId="66272C8D"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
          <w:sz w:val="24"/>
          <w:szCs w:val="24"/>
          <w:u w:val="single"/>
        </w:rPr>
      </w:pPr>
      <w:r w:rsidRPr="00CC7944">
        <w:rPr>
          <w:bCs/>
          <w:i/>
          <w:sz w:val="24"/>
          <w:szCs w:val="24"/>
          <w:u w:val="single"/>
        </w:rPr>
        <w:t>PLANNING BOARD FEES</w:t>
      </w:r>
    </w:p>
    <w:p w14:paraId="07E508AC"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
          <w:sz w:val="24"/>
          <w:szCs w:val="24"/>
          <w:u w:val="single"/>
        </w:rPr>
      </w:pPr>
    </w:p>
    <w:p w14:paraId="788A7417" w14:textId="3759848A"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ab/>
        <w:t xml:space="preserve">The Village/Clerk explained to the Board that each applicant to the Village’s Planning Board </w:t>
      </w:r>
      <w:proofErr w:type="gramStart"/>
      <w:r w:rsidRPr="00CC7944">
        <w:rPr>
          <w:bCs/>
          <w:sz w:val="24"/>
          <w:szCs w:val="24"/>
        </w:rPr>
        <w:t>shall</w:t>
      </w:r>
      <w:proofErr w:type="gramEnd"/>
      <w:r w:rsidRPr="00CC7944">
        <w:rPr>
          <w:bCs/>
          <w:sz w:val="24"/>
          <w:szCs w:val="24"/>
        </w:rPr>
        <w:t xml:space="preserve"> pay to the Village an initial deposit to cover such costs as legal fees, stenographic minutes </w:t>
      </w:r>
      <w:r w:rsidR="00772DE0" w:rsidRPr="00CC7944">
        <w:rPr>
          <w:bCs/>
          <w:sz w:val="24"/>
          <w:szCs w:val="24"/>
        </w:rPr>
        <w:t>and</w:t>
      </w:r>
      <w:r w:rsidRPr="00CC7944">
        <w:rPr>
          <w:bCs/>
          <w:sz w:val="24"/>
          <w:szCs w:val="24"/>
        </w:rPr>
        <w:t xml:space="preserve"> advertising.  To the extent that the initial deposit is not sufficient to cover the Village’s costs of these items, there shall be paid to the Village </w:t>
      </w:r>
      <w:r w:rsidRPr="00CC7944">
        <w:rPr>
          <w:bCs/>
          <w:sz w:val="24"/>
          <w:szCs w:val="24"/>
        </w:rPr>
        <w:lastRenderedPageBreak/>
        <w:t xml:space="preserve">additional deposits up to the maximum amount of: advertising $2000, stenographic minutes $5000, legal fees $200,000.  She recommended </w:t>
      </w:r>
      <w:proofErr w:type="gramStart"/>
      <w:r w:rsidRPr="00CC7944">
        <w:rPr>
          <w:bCs/>
          <w:sz w:val="24"/>
          <w:szCs w:val="24"/>
        </w:rPr>
        <w:t>raising the legal fee limit on future applications so all costs were incurred by the applicant</w:t>
      </w:r>
      <w:proofErr w:type="gramEnd"/>
      <w:r w:rsidRPr="00CC7944">
        <w:rPr>
          <w:bCs/>
          <w:sz w:val="24"/>
          <w:szCs w:val="24"/>
        </w:rPr>
        <w:t xml:space="preserve">.  </w:t>
      </w:r>
      <w:r w:rsidR="00A70AC7" w:rsidRPr="00CC7944">
        <w:rPr>
          <w:bCs/>
          <w:sz w:val="24"/>
          <w:szCs w:val="24"/>
        </w:rPr>
        <w:t>After discussion, the</w:t>
      </w:r>
      <w:r w:rsidRPr="00CC7944">
        <w:rPr>
          <w:bCs/>
          <w:sz w:val="24"/>
          <w:szCs w:val="24"/>
        </w:rPr>
        <w:t xml:space="preserve"> Board </w:t>
      </w:r>
      <w:r w:rsidR="00A70AC7" w:rsidRPr="00CC7944">
        <w:rPr>
          <w:bCs/>
          <w:sz w:val="24"/>
          <w:szCs w:val="24"/>
        </w:rPr>
        <w:t>agreed to</w:t>
      </w:r>
      <w:r w:rsidRPr="00CC7944">
        <w:rPr>
          <w:bCs/>
          <w:sz w:val="24"/>
          <w:szCs w:val="24"/>
        </w:rPr>
        <w:t xml:space="preserve"> propose a </w:t>
      </w:r>
      <w:r w:rsidR="00486DE0" w:rsidRPr="00CC7944">
        <w:rPr>
          <w:bCs/>
          <w:sz w:val="24"/>
          <w:szCs w:val="24"/>
        </w:rPr>
        <w:t xml:space="preserve">Resolution </w:t>
      </w:r>
      <w:r w:rsidRPr="00CC7944">
        <w:rPr>
          <w:bCs/>
          <w:sz w:val="24"/>
          <w:szCs w:val="24"/>
        </w:rPr>
        <w:t xml:space="preserve">to increase the limit </w:t>
      </w:r>
      <w:r w:rsidR="00F91DE5" w:rsidRPr="00CC7944">
        <w:rPr>
          <w:bCs/>
          <w:sz w:val="24"/>
          <w:szCs w:val="24"/>
        </w:rPr>
        <w:t xml:space="preserve">of legal fees </w:t>
      </w:r>
      <w:r w:rsidR="00A07402" w:rsidRPr="00CC7944">
        <w:rPr>
          <w:bCs/>
          <w:sz w:val="24"/>
          <w:szCs w:val="24"/>
        </w:rPr>
        <w:t xml:space="preserve">paid </w:t>
      </w:r>
      <w:r w:rsidRPr="00CC7944">
        <w:rPr>
          <w:bCs/>
          <w:sz w:val="24"/>
          <w:szCs w:val="24"/>
        </w:rPr>
        <w:t xml:space="preserve">to $300,000 on future applications at the November meeting.      </w:t>
      </w:r>
    </w:p>
    <w:p w14:paraId="72948CBD"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47E82E9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i/>
          <w:sz w:val="24"/>
          <w:szCs w:val="24"/>
          <w:u w:val="single"/>
        </w:rPr>
      </w:pPr>
      <w:r w:rsidRPr="00CC7944">
        <w:rPr>
          <w:bCs/>
          <w:i/>
          <w:sz w:val="24"/>
          <w:szCs w:val="24"/>
          <w:u w:val="single"/>
        </w:rPr>
        <w:t>FILM PERMIT</w:t>
      </w:r>
    </w:p>
    <w:p w14:paraId="314F268D"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4486B9B4"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
          <w:bCs/>
          <w:sz w:val="24"/>
          <w:szCs w:val="24"/>
        </w:rPr>
        <w:tab/>
      </w:r>
      <w:r w:rsidRPr="00CC7944">
        <w:rPr>
          <w:bCs/>
          <w:sz w:val="24"/>
          <w:szCs w:val="24"/>
        </w:rPr>
        <w:t xml:space="preserve">The Board ratified the approval of a film permit at La </w:t>
      </w:r>
      <w:proofErr w:type="spellStart"/>
      <w:r w:rsidRPr="00CC7944">
        <w:rPr>
          <w:bCs/>
          <w:sz w:val="24"/>
          <w:szCs w:val="24"/>
        </w:rPr>
        <w:t>Selva</w:t>
      </w:r>
      <w:proofErr w:type="spellEnd"/>
      <w:r w:rsidRPr="00CC7944">
        <w:rPr>
          <w:bCs/>
          <w:sz w:val="24"/>
          <w:szCs w:val="24"/>
        </w:rPr>
        <w:t>, 1365 Planting Fields Rd on October 20</w:t>
      </w:r>
      <w:r w:rsidRPr="00CC7944">
        <w:rPr>
          <w:bCs/>
          <w:sz w:val="24"/>
          <w:szCs w:val="24"/>
          <w:vertAlign w:val="superscript"/>
        </w:rPr>
        <w:t xml:space="preserve">th </w:t>
      </w:r>
      <w:r w:rsidRPr="00CC7944">
        <w:rPr>
          <w:bCs/>
          <w:sz w:val="24"/>
          <w:szCs w:val="24"/>
        </w:rPr>
        <w:t>– 22</w:t>
      </w:r>
      <w:r w:rsidRPr="00CC7944">
        <w:rPr>
          <w:bCs/>
          <w:sz w:val="24"/>
          <w:szCs w:val="24"/>
          <w:vertAlign w:val="superscript"/>
        </w:rPr>
        <w:t>nd</w:t>
      </w:r>
      <w:r w:rsidRPr="00CC7944">
        <w:rPr>
          <w:bCs/>
          <w:sz w:val="24"/>
          <w:szCs w:val="24"/>
        </w:rPr>
        <w:t xml:space="preserve"> 2016 subject to the submission of the usual insurance </w:t>
      </w:r>
      <w:r w:rsidR="00772DE0" w:rsidRPr="00CC7944">
        <w:rPr>
          <w:bCs/>
          <w:sz w:val="24"/>
          <w:szCs w:val="24"/>
        </w:rPr>
        <w:t>and</w:t>
      </w:r>
      <w:r w:rsidRPr="00CC7944">
        <w:rPr>
          <w:bCs/>
          <w:sz w:val="24"/>
          <w:szCs w:val="24"/>
        </w:rPr>
        <w:t xml:space="preserve"> fee requirements.</w:t>
      </w:r>
    </w:p>
    <w:p w14:paraId="7F8EF6FE"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2AA66EDA"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b/>
          <w:bCs/>
          <w:sz w:val="24"/>
          <w:szCs w:val="24"/>
        </w:rPr>
        <w:t>STREET COMMISSIONER’S REPORT/CODE INVESTIGATOR</w:t>
      </w:r>
    </w:p>
    <w:p w14:paraId="4DF76F58"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8776E1E"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Street Commissioner Vergata reported on the Friendly </w:t>
      </w:r>
      <w:r w:rsidR="00772DE0" w:rsidRPr="00CC7944">
        <w:rPr>
          <w:sz w:val="24"/>
          <w:szCs w:val="24"/>
        </w:rPr>
        <w:t>and</w:t>
      </w:r>
      <w:r w:rsidRPr="00CC7944">
        <w:rPr>
          <w:sz w:val="24"/>
          <w:szCs w:val="24"/>
        </w:rPr>
        <w:t xml:space="preserve"> Chapel Gate Road reconstruction projects. The first lift of asphalt was completed on Friendly </w:t>
      </w:r>
      <w:r w:rsidR="00772DE0" w:rsidRPr="00CC7944">
        <w:rPr>
          <w:sz w:val="24"/>
          <w:szCs w:val="24"/>
        </w:rPr>
        <w:t>and</w:t>
      </w:r>
      <w:r w:rsidRPr="00CC7944">
        <w:rPr>
          <w:sz w:val="24"/>
          <w:szCs w:val="24"/>
        </w:rPr>
        <w:t xml:space="preserve"> Chapel Gate </w:t>
      </w:r>
      <w:r w:rsidR="00A07402" w:rsidRPr="00CC7944">
        <w:rPr>
          <w:sz w:val="24"/>
          <w:szCs w:val="24"/>
        </w:rPr>
        <w:t>w</w:t>
      </w:r>
      <w:r w:rsidRPr="00CC7944">
        <w:rPr>
          <w:sz w:val="24"/>
          <w:szCs w:val="24"/>
        </w:rPr>
        <w:t xml:space="preserve">as milled, the top layer of asphalt was scraped off down to rough grade.  This week the grade on Chapel Gate would be raised to rough grade with a stone blend.  Both roads will be paved together with a final layer of asphalt in the next few weeks.  </w:t>
      </w:r>
    </w:p>
    <w:p w14:paraId="08C8450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r>
    </w:p>
    <w:p w14:paraId="060BCB26" w14:textId="510EBFCB"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He also mentioned that a resident on Chapel Gate reported that sprinklers installed in the Village Right of Way (ROW) were damaged by the road contractor </w:t>
      </w:r>
      <w:r w:rsidR="00772DE0" w:rsidRPr="00CC7944">
        <w:rPr>
          <w:sz w:val="24"/>
          <w:szCs w:val="24"/>
        </w:rPr>
        <w:t>and</w:t>
      </w:r>
      <w:r w:rsidRPr="00CC7944">
        <w:rPr>
          <w:sz w:val="24"/>
          <w:szCs w:val="24"/>
        </w:rPr>
        <w:t xml:space="preserve"> requested remediation.  The contractor agreed to repair the damage.  This same resident had another sprinkler head damaged this winter by the Village </w:t>
      </w:r>
      <w:proofErr w:type="gramStart"/>
      <w:r w:rsidRPr="00CC7944">
        <w:rPr>
          <w:sz w:val="24"/>
          <w:szCs w:val="24"/>
        </w:rPr>
        <w:t>snowplows which</w:t>
      </w:r>
      <w:proofErr w:type="gramEnd"/>
      <w:r w:rsidRPr="00CC7944">
        <w:rPr>
          <w:sz w:val="24"/>
          <w:szCs w:val="24"/>
        </w:rPr>
        <w:t xml:space="preserve"> was not covered by the Village.  Commissioner Vergata stated that the ROW was designed for the installation of public utilities </w:t>
      </w:r>
      <w:r w:rsidR="00772DE0" w:rsidRPr="00CC7944">
        <w:rPr>
          <w:sz w:val="24"/>
          <w:szCs w:val="24"/>
        </w:rPr>
        <w:t>and</w:t>
      </w:r>
      <w:r w:rsidRPr="00CC7944">
        <w:rPr>
          <w:sz w:val="24"/>
          <w:szCs w:val="24"/>
        </w:rPr>
        <w:t xml:space="preserve"> not private sprinkler systems </w:t>
      </w:r>
      <w:r w:rsidR="00772DE0" w:rsidRPr="00CC7944">
        <w:rPr>
          <w:sz w:val="24"/>
          <w:szCs w:val="24"/>
        </w:rPr>
        <w:t>and</w:t>
      </w:r>
      <w:r w:rsidRPr="00CC7944">
        <w:rPr>
          <w:sz w:val="24"/>
          <w:szCs w:val="24"/>
        </w:rPr>
        <w:t xml:space="preserve"> the Village should not be held responsible for the repair of sprinkler systems installed illegally on Village property.  </w:t>
      </w:r>
      <w:r w:rsidR="00A70AC7" w:rsidRPr="00CC7944">
        <w:rPr>
          <w:sz w:val="24"/>
          <w:szCs w:val="24"/>
        </w:rPr>
        <w:t xml:space="preserve">The Board </w:t>
      </w:r>
      <w:r w:rsidR="006A1CF1" w:rsidRPr="00CC7944">
        <w:rPr>
          <w:sz w:val="24"/>
          <w:szCs w:val="24"/>
        </w:rPr>
        <w:t xml:space="preserve">agreed that residents should be cautioned on the website and in a future village communication that the installation of sprinklers </w:t>
      </w:r>
      <w:r w:rsidR="00486DE0" w:rsidRPr="00CC7944">
        <w:rPr>
          <w:sz w:val="24"/>
          <w:szCs w:val="24"/>
        </w:rPr>
        <w:t xml:space="preserve">in the ROW </w:t>
      </w:r>
      <w:r w:rsidR="006A1CF1" w:rsidRPr="00CC7944">
        <w:rPr>
          <w:sz w:val="24"/>
          <w:szCs w:val="24"/>
        </w:rPr>
        <w:t xml:space="preserve">put them at risk of damage from </w:t>
      </w:r>
      <w:r w:rsidR="001B09E0" w:rsidRPr="00CC7944">
        <w:rPr>
          <w:sz w:val="24"/>
          <w:szCs w:val="24"/>
        </w:rPr>
        <w:t>snowplows</w:t>
      </w:r>
      <w:r w:rsidR="006A1CF1" w:rsidRPr="00CC7944">
        <w:rPr>
          <w:sz w:val="24"/>
          <w:szCs w:val="24"/>
        </w:rPr>
        <w:t xml:space="preserve"> and road maintenance.</w:t>
      </w:r>
    </w:p>
    <w:p w14:paraId="0D7D227C"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r>
    </w:p>
    <w:p w14:paraId="14A0B2E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The road crew has been busy with routine final grass cutting and road sweeping activities.  They re-aligned the trench with the culvert pipe at 67 Mill River Road to make sure water would drain through the pipe.</w:t>
      </w:r>
    </w:p>
    <w:p w14:paraId="73FD4407"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627AC24"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The Commissioner issued two Notice of Violations to properties on </w:t>
      </w:r>
      <w:r w:rsidR="001B09E0" w:rsidRPr="00CC7944">
        <w:rPr>
          <w:sz w:val="24"/>
          <w:szCs w:val="24"/>
        </w:rPr>
        <w:t>Remsen’s</w:t>
      </w:r>
      <w:r w:rsidRPr="00CC7944">
        <w:rPr>
          <w:sz w:val="24"/>
          <w:szCs w:val="24"/>
        </w:rPr>
        <w:t xml:space="preserve"> Lane for fences in disrepair.  </w:t>
      </w:r>
    </w:p>
    <w:p w14:paraId="4B03B49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83525E7"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He also requested the approval to purchase 70 tons of salt at a cost of about $65/ton for the upcoming winter season. The Board authorized the purchase of this material up to $6000.</w:t>
      </w:r>
    </w:p>
    <w:p w14:paraId="59FC0F92"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5EE2929" w14:textId="77777777" w:rsidR="006A1CF1" w:rsidRPr="00CC7944" w:rsidRDefault="006A1CF1" w:rsidP="00F059F1">
      <w:pPr>
        <w:autoSpaceDE/>
        <w:autoSpaceDN/>
        <w:adjustRightInd/>
        <w:jc w:val="both"/>
        <w:rPr>
          <w:sz w:val="24"/>
          <w:szCs w:val="24"/>
        </w:rPr>
      </w:pPr>
      <w:r w:rsidRPr="00CC7944">
        <w:rPr>
          <w:sz w:val="24"/>
          <w:szCs w:val="24"/>
        </w:rPr>
        <w:br w:type="page"/>
      </w:r>
    </w:p>
    <w:p w14:paraId="0CADCA9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240A06D"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C7944">
        <w:rPr>
          <w:b/>
          <w:sz w:val="24"/>
          <w:szCs w:val="24"/>
        </w:rPr>
        <w:t>BUILDING DEPARMENT REPORT</w:t>
      </w:r>
    </w:p>
    <w:p w14:paraId="04572C39"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1F484A26"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b/>
          <w:sz w:val="24"/>
          <w:szCs w:val="24"/>
        </w:rPr>
        <w:tab/>
      </w:r>
      <w:r w:rsidRPr="00CC7944">
        <w:rPr>
          <w:sz w:val="24"/>
          <w:szCs w:val="24"/>
        </w:rPr>
        <w:t>The Clerk/Treasurer referred to the report submitted by the Building Department Clerk for the month’s activity.</w:t>
      </w:r>
    </w:p>
    <w:p w14:paraId="33514A32"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509825C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C7944">
        <w:rPr>
          <w:b/>
          <w:sz w:val="24"/>
          <w:szCs w:val="24"/>
        </w:rPr>
        <w:t>POLICE REPORT</w:t>
      </w:r>
    </w:p>
    <w:p w14:paraId="77EF5CE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34CB5B2A"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b/>
          <w:sz w:val="24"/>
          <w:szCs w:val="24"/>
        </w:rPr>
        <w:tab/>
      </w:r>
      <w:r w:rsidRPr="00CC7944">
        <w:rPr>
          <w:sz w:val="24"/>
          <w:szCs w:val="24"/>
        </w:rPr>
        <w:t xml:space="preserve">The Mayor reported that the 2017 Police Protection Agreement had been </w:t>
      </w:r>
      <w:r w:rsidR="006A1CF1" w:rsidRPr="00CC7944">
        <w:rPr>
          <w:sz w:val="24"/>
          <w:szCs w:val="24"/>
        </w:rPr>
        <w:t xml:space="preserve">substantially </w:t>
      </w:r>
      <w:r w:rsidRPr="00CC7944">
        <w:rPr>
          <w:sz w:val="24"/>
          <w:szCs w:val="24"/>
        </w:rPr>
        <w:t>resolved</w:t>
      </w:r>
      <w:r w:rsidR="006A1CF1" w:rsidRPr="00CC7944">
        <w:rPr>
          <w:sz w:val="24"/>
          <w:szCs w:val="24"/>
        </w:rPr>
        <w:t xml:space="preserve"> and</w:t>
      </w:r>
      <w:r w:rsidRPr="00CC7944">
        <w:rPr>
          <w:sz w:val="24"/>
          <w:szCs w:val="24"/>
        </w:rPr>
        <w:t xml:space="preserve"> the Board would discuss contract issues in Executive Session. </w:t>
      </w:r>
    </w:p>
    <w:p w14:paraId="787526E8"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1628B84"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C7944">
        <w:rPr>
          <w:b/>
          <w:sz w:val="24"/>
          <w:szCs w:val="24"/>
        </w:rPr>
        <w:t xml:space="preserve">FIRE </w:t>
      </w:r>
      <w:r w:rsidR="00772DE0" w:rsidRPr="00CC7944">
        <w:rPr>
          <w:b/>
          <w:sz w:val="24"/>
          <w:szCs w:val="24"/>
        </w:rPr>
        <w:t>AND</w:t>
      </w:r>
      <w:r w:rsidRPr="00CC7944">
        <w:rPr>
          <w:b/>
          <w:sz w:val="24"/>
          <w:szCs w:val="24"/>
        </w:rPr>
        <w:t xml:space="preserve"> STORM WATER MANAGEMENT REPORT</w:t>
      </w:r>
    </w:p>
    <w:p w14:paraId="7C8F1CE4"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19546425"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b/>
          <w:sz w:val="24"/>
          <w:szCs w:val="24"/>
        </w:rPr>
        <w:tab/>
      </w:r>
      <w:r w:rsidRPr="00CC7944">
        <w:rPr>
          <w:sz w:val="24"/>
          <w:szCs w:val="24"/>
        </w:rPr>
        <w:t xml:space="preserve">Trustee Campbell reported that he had nothing to report on Storm Water Management </w:t>
      </w:r>
      <w:r w:rsidR="00772DE0" w:rsidRPr="00CC7944">
        <w:rPr>
          <w:sz w:val="24"/>
          <w:szCs w:val="24"/>
        </w:rPr>
        <w:t>and</w:t>
      </w:r>
      <w:r w:rsidRPr="00CC7944">
        <w:rPr>
          <w:sz w:val="24"/>
          <w:szCs w:val="24"/>
        </w:rPr>
        <w:t xml:space="preserve"> the Board would discuss the proposed 2017-2019 East Norwich Fire Contract in Executive Session.</w:t>
      </w:r>
    </w:p>
    <w:p w14:paraId="5592A918"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66DECC2"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C7944">
        <w:rPr>
          <w:b/>
          <w:sz w:val="24"/>
          <w:szCs w:val="24"/>
        </w:rPr>
        <w:t>ARCHITECTURAL REVIEW BOARD REPORT</w:t>
      </w:r>
    </w:p>
    <w:p w14:paraId="7220D605"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70BF6E48"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No Report</w:t>
      </w:r>
    </w:p>
    <w:p w14:paraId="7AF6B2B8"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53332B4"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C7944">
        <w:rPr>
          <w:b/>
          <w:sz w:val="24"/>
          <w:szCs w:val="24"/>
        </w:rPr>
        <w:t>MAYOR’S REPORT</w:t>
      </w:r>
    </w:p>
    <w:p w14:paraId="782D18F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7523224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b/>
          <w:sz w:val="24"/>
          <w:szCs w:val="24"/>
        </w:rPr>
        <w:tab/>
      </w:r>
      <w:r w:rsidRPr="00CC7944">
        <w:rPr>
          <w:sz w:val="24"/>
          <w:szCs w:val="24"/>
        </w:rPr>
        <w:t xml:space="preserve">Upon motion duly made and seconded, it was  </w:t>
      </w:r>
    </w:p>
    <w:p w14:paraId="5FE5FABE"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14D130DB" w14:textId="77777777" w:rsidR="003F3726"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r>
      <w:r w:rsidRPr="00CC7944">
        <w:rPr>
          <w:b/>
          <w:sz w:val="24"/>
          <w:szCs w:val="24"/>
        </w:rPr>
        <w:t xml:space="preserve"> RESOLVED</w:t>
      </w:r>
      <w:r w:rsidRPr="00CC7944">
        <w:rPr>
          <w:sz w:val="24"/>
          <w:szCs w:val="24"/>
        </w:rPr>
        <w:t>, that Tracy Donnelly be appointed to Alternate Planning Board</w:t>
      </w:r>
    </w:p>
    <w:p w14:paraId="384BEF44" w14:textId="77777777" w:rsidR="00A35F5E" w:rsidRPr="00CC7944" w:rsidRDefault="003F3726"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 xml:space="preserve">            </w:t>
      </w:r>
      <w:r w:rsidR="00A35F5E" w:rsidRPr="00CC7944">
        <w:rPr>
          <w:sz w:val="24"/>
          <w:szCs w:val="24"/>
        </w:rPr>
        <w:t xml:space="preserve"> </w:t>
      </w:r>
      <w:proofErr w:type="gramStart"/>
      <w:r w:rsidR="00A35F5E" w:rsidRPr="00CC7944">
        <w:rPr>
          <w:sz w:val="24"/>
          <w:szCs w:val="24"/>
        </w:rPr>
        <w:t>Member for a term expiring on the First Monday of July 2017.</w:t>
      </w:r>
      <w:proofErr w:type="gramEnd"/>
    </w:p>
    <w:p w14:paraId="5426D5E6"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70E8BC5B" w14:textId="5D0533E5"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The Mayor reported that he has received complaints from Village residents about </w:t>
      </w:r>
      <w:r w:rsidR="006A1CF1" w:rsidRPr="00CC7944">
        <w:rPr>
          <w:sz w:val="24"/>
          <w:szCs w:val="24"/>
        </w:rPr>
        <w:t xml:space="preserve">bright exterior lights that were on all night and </w:t>
      </w:r>
      <w:r w:rsidR="001B09E0" w:rsidRPr="00CC7944">
        <w:rPr>
          <w:sz w:val="24"/>
          <w:szCs w:val="24"/>
        </w:rPr>
        <w:t>neighbor</w:t>
      </w:r>
      <w:r w:rsidRPr="00CC7944">
        <w:rPr>
          <w:sz w:val="24"/>
          <w:szCs w:val="24"/>
        </w:rPr>
        <w:t>s lig</w:t>
      </w:r>
      <w:r w:rsidR="006A1CF1" w:rsidRPr="00CC7944">
        <w:rPr>
          <w:sz w:val="24"/>
          <w:szCs w:val="24"/>
        </w:rPr>
        <w:t xml:space="preserve">hts shining on their property. </w:t>
      </w:r>
      <w:r w:rsidRPr="00CC7944">
        <w:rPr>
          <w:sz w:val="24"/>
          <w:szCs w:val="24"/>
        </w:rPr>
        <w:t xml:space="preserve">The Village Attorney provided a copy of </w:t>
      </w:r>
      <w:r w:rsidRPr="00CC7944">
        <w:rPr>
          <w:b/>
          <w:sz w:val="24"/>
          <w:szCs w:val="24"/>
          <w:u w:val="single"/>
        </w:rPr>
        <w:t>Guidelines For Good Exterior Lighting Plans</w:t>
      </w:r>
      <w:r w:rsidRPr="00CC7944">
        <w:rPr>
          <w:sz w:val="24"/>
          <w:szCs w:val="24"/>
        </w:rPr>
        <w:t xml:space="preserve"> prepared by The Dark Sky Society </w:t>
      </w:r>
      <w:r w:rsidR="00772DE0" w:rsidRPr="00CC7944">
        <w:rPr>
          <w:sz w:val="24"/>
          <w:szCs w:val="24"/>
        </w:rPr>
        <w:t>and</w:t>
      </w:r>
      <w:r w:rsidRPr="00CC7944">
        <w:rPr>
          <w:sz w:val="24"/>
          <w:szCs w:val="24"/>
        </w:rPr>
        <w:t xml:space="preserve"> the Mayor provided a copy of the Village of Matinecock’s Lightin</w:t>
      </w:r>
      <w:r w:rsidR="001B09E0" w:rsidRPr="00CC7944">
        <w:rPr>
          <w:sz w:val="24"/>
          <w:szCs w:val="24"/>
        </w:rPr>
        <w:t xml:space="preserve">g Ordinance for consideration. </w:t>
      </w:r>
      <w:r w:rsidRPr="00CC7944">
        <w:rPr>
          <w:sz w:val="24"/>
          <w:szCs w:val="24"/>
        </w:rPr>
        <w:t>The Board defer</w:t>
      </w:r>
      <w:r w:rsidR="006A1CF1" w:rsidRPr="00CC7944">
        <w:rPr>
          <w:sz w:val="24"/>
          <w:szCs w:val="24"/>
        </w:rPr>
        <w:t>red</w:t>
      </w:r>
      <w:r w:rsidR="001B09E0" w:rsidRPr="00CC7944">
        <w:rPr>
          <w:sz w:val="24"/>
          <w:szCs w:val="24"/>
        </w:rPr>
        <w:t xml:space="preserve"> discussion of the </w:t>
      </w:r>
      <w:r w:rsidRPr="00CC7944">
        <w:rPr>
          <w:sz w:val="24"/>
          <w:szCs w:val="24"/>
        </w:rPr>
        <w:t xml:space="preserve">proposed changes to the Village Code to November. </w:t>
      </w:r>
    </w:p>
    <w:p w14:paraId="2B8EED2A"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r>
    </w:p>
    <w:p w14:paraId="252D32B6" w14:textId="16824744"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The Mayor discussed allowing the participation of elected/appointed Village officials in the Village health insurance plan during their tenure </w:t>
      </w:r>
      <w:r w:rsidR="006A1CF1" w:rsidRPr="00CC7944">
        <w:rPr>
          <w:sz w:val="24"/>
          <w:szCs w:val="24"/>
        </w:rPr>
        <w:t>and</w:t>
      </w:r>
      <w:r w:rsidRPr="00CC7944">
        <w:rPr>
          <w:sz w:val="24"/>
          <w:szCs w:val="24"/>
        </w:rPr>
        <w:t xml:space="preserve"> in retirement.  One member of the Board of Trustees currently participate</w:t>
      </w:r>
      <w:r w:rsidR="006A1CF1" w:rsidRPr="00CC7944">
        <w:rPr>
          <w:sz w:val="24"/>
          <w:szCs w:val="24"/>
        </w:rPr>
        <w:t>s</w:t>
      </w:r>
      <w:r w:rsidRPr="00CC7944">
        <w:rPr>
          <w:sz w:val="24"/>
          <w:szCs w:val="24"/>
        </w:rPr>
        <w:t xml:space="preserve"> in the plan and </w:t>
      </w:r>
      <w:r w:rsidR="006A1CF1" w:rsidRPr="00CC7944">
        <w:rPr>
          <w:sz w:val="24"/>
          <w:szCs w:val="24"/>
        </w:rPr>
        <w:t>pays</w:t>
      </w:r>
      <w:r w:rsidRPr="00CC7944">
        <w:rPr>
          <w:sz w:val="24"/>
          <w:szCs w:val="24"/>
        </w:rPr>
        <w:t xml:space="preserve"> 100% of the premium.  The Clerk/Treasurer </w:t>
      </w:r>
      <w:r w:rsidR="006A1CF1" w:rsidRPr="00CC7944">
        <w:rPr>
          <w:sz w:val="24"/>
          <w:szCs w:val="24"/>
        </w:rPr>
        <w:t xml:space="preserve">agreed to </w:t>
      </w:r>
      <w:r w:rsidRPr="00CC7944">
        <w:rPr>
          <w:sz w:val="24"/>
          <w:szCs w:val="24"/>
        </w:rPr>
        <w:t xml:space="preserve">contact the New York State Health Insurance Program to determine eligibility </w:t>
      </w:r>
      <w:r w:rsidR="006A1CF1" w:rsidRPr="00CC7944">
        <w:rPr>
          <w:sz w:val="24"/>
          <w:szCs w:val="24"/>
        </w:rPr>
        <w:t xml:space="preserve">of elected/appointed Village officials </w:t>
      </w:r>
      <w:r w:rsidRPr="00CC7944">
        <w:rPr>
          <w:sz w:val="24"/>
          <w:szCs w:val="24"/>
        </w:rPr>
        <w:t xml:space="preserve">and report back to the Board.    </w:t>
      </w:r>
    </w:p>
    <w:p w14:paraId="51FF2A69"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50AE41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The Mayor proposed increasing </w:t>
      </w:r>
      <w:r w:rsidR="006C4A25" w:rsidRPr="00CC7944">
        <w:rPr>
          <w:sz w:val="24"/>
          <w:szCs w:val="24"/>
        </w:rPr>
        <w:t>the film permit application fee from $2,000 per day to $2,500 per day</w:t>
      </w:r>
      <w:r w:rsidRPr="00CC7944">
        <w:rPr>
          <w:sz w:val="24"/>
          <w:szCs w:val="24"/>
        </w:rPr>
        <w:t>.  He also recommended that the Village charge a daily fee</w:t>
      </w:r>
      <w:r w:rsidR="006C4A25" w:rsidRPr="00CC7944">
        <w:rPr>
          <w:sz w:val="24"/>
          <w:szCs w:val="24"/>
        </w:rPr>
        <w:t xml:space="preserve"> of $1,000 per day</w:t>
      </w:r>
      <w:r w:rsidRPr="00CC7944">
        <w:rPr>
          <w:sz w:val="24"/>
          <w:szCs w:val="24"/>
        </w:rPr>
        <w:t xml:space="preserve"> for vehicles parking</w:t>
      </w:r>
      <w:r w:rsidR="006A1CF1" w:rsidRPr="00CC7944">
        <w:rPr>
          <w:sz w:val="24"/>
          <w:szCs w:val="24"/>
        </w:rPr>
        <w:t xml:space="preserve"> </w:t>
      </w:r>
      <w:r w:rsidR="006C4A25" w:rsidRPr="00CC7944">
        <w:rPr>
          <w:sz w:val="24"/>
          <w:szCs w:val="24"/>
        </w:rPr>
        <w:t xml:space="preserve">or staging </w:t>
      </w:r>
      <w:r w:rsidR="006A1CF1" w:rsidRPr="00CC7944">
        <w:rPr>
          <w:sz w:val="24"/>
          <w:szCs w:val="24"/>
        </w:rPr>
        <w:t xml:space="preserve">within the village boundaries, including </w:t>
      </w:r>
      <w:r w:rsidR="006A1CF1" w:rsidRPr="00CC7944">
        <w:rPr>
          <w:sz w:val="24"/>
          <w:szCs w:val="24"/>
        </w:rPr>
        <w:lastRenderedPageBreak/>
        <w:t>the Planting Fields</w:t>
      </w:r>
      <w:r w:rsidRPr="00CC7944">
        <w:rPr>
          <w:sz w:val="24"/>
          <w:szCs w:val="24"/>
        </w:rPr>
        <w:t xml:space="preserve"> Arboretum</w:t>
      </w:r>
      <w:r w:rsidR="006C4A25" w:rsidRPr="00CC7944">
        <w:rPr>
          <w:sz w:val="24"/>
          <w:szCs w:val="24"/>
        </w:rPr>
        <w:t>,</w:t>
      </w:r>
      <w:r w:rsidRPr="00CC7944">
        <w:rPr>
          <w:sz w:val="24"/>
          <w:szCs w:val="24"/>
        </w:rPr>
        <w:t xml:space="preserve"> for films taking place in the Planting Fields Arboretum or other municipalities for the wear </w:t>
      </w:r>
      <w:r w:rsidR="006C4A25" w:rsidRPr="00CC7944">
        <w:rPr>
          <w:sz w:val="24"/>
          <w:szCs w:val="24"/>
        </w:rPr>
        <w:t>and</w:t>
      </w:r>
      <w:r w:rsidRPr="00CC7944">
        <w:rPr>
          <w:sz w:val="24"/>
          <w:szCs w:val="24"/>
        </w:rPr>
        <w:t xml:space="preserve"> tear these vehicle cause to Village roads.     </w:t>
      </w:r>
    </w:p>
    <w:p w14:paraId="4DDE5B44" w14:textId="77777777" w:rsidR="00714B35" w:rsidRPr="00CC7944" w:rsidRDefault="00714B35"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66603005" w14:textId="77777777" w:rsidR="00A35F5E" w:rsidRPr="00CC7944" w:rsidRDefault="00714B35"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r>
      <w:r w:rsidR="00A35F5E" w:rsidRPr="00CC7944">
        <w:rPr>
          <w:sz w:val="24"/>
          <w:szCs w:val="24"/>
        </w:rPr>
        <w:t>Upon motion duly made and seconded, it was</w:t>
      </w:r>
    </w:p>
    <w:p w14:paraId="131F146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r>
    </w:p>
    <w:p w14:paraId="2A5D5136" w14:textId="77777777" w:rsidR="00A35F5E" w:rsidRPr="00CC7944" w:rsidRDefault="00A35F5E" w:rsidP="00F059F1">
      <w:pPr>
        <w:tabs>
          <w:tab w:val="left" w:pos="-1200"/>
          <w:tab w:val="left" w:pos="-72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szCs w:val="24"/>
        </w:rPr>
      </w:pPr>
      <w:r w:rsidRPr="00CC7944">
        <w:rPr>
          <w:b/>
          <w:sz w:val="24"/>
          <w:szCs w:val="24"/>
        </w:rPr>
        <w:t>RESOLVED</w:t>
      </w:r>
      <w:r w:rsidRPr="00CC7944">
        <w:rPr>
          <w:sz w:val="24"/>
          <w:szCs w:val="24"/>
        </w:rPr>
        <w:t>, that Section 112-7(H) be amended to</w:t>
      </w:r>
      <w:r w:rsidR="006C4A25" w:rsidRPr="00CC7944">
        <w:rPr>
          <w:sz w:val="24"/>
          <w:szCs w:val="24"/>
        </w:rPr>
        <w:t xml:space="preserve"> (a)</w:t>
      </w:r>
      <w:r w:rsidRPr="00CC7944">
        <w:rPr>
          <w:sz w:val="24"/>
          <w:szCs w:val="24"/>
        </w:rPr>
        <w:t xml:space="preserve"> increase the </w:t>
      </w:r>
      <w:r w:rsidR="006C4A25" w:rsidRPr="00CC7944">
        <w:rPr>
          <w:sz w:val="24"/>
          <w:szCs w:val="24"/>
        </w:rPr>
        <w:t xml:space="preserve">fee for the </w:t>
      </w:r>
      <w:r w:rsidRPr="00CC7944">
        <w:rPr>
          <w:sz w:val="24"/>
          <w:szCs w:val="24"/>
        </w:rPr>
        <w:t>temporary</w:t>
      </w:r>
      <w:r w:rsidR="006C4A25" w:rsidRPr="00CC7944">
        <w:rPr>
          <w:sz w:val="24"/>
          <w:szCs w:val="24"/>
        </w:rPr>
        <w:t xml:space="preserve"> </w:t>
      </w:r>
      <w:r w:rsidRPr="00CC7944">
        <w:rPr>
          <w:sz w:val="24"/>
          <w:szCs w:val="24"/>
        </w:rPr>
        <w:t>commercial</w:t>
      </w:r>
      <w:r w:rsidR="00714B35" w:rsidRPr="00CC7944">
        <w:rPr>
          <w:sz w:val="24"/>
          <w:szCs w:val="24"/>
        </w:rPr>
        <w:t xml:space="preserve"> </w:t>
      </w:r>
      <w:r w:rsidRPr="00CC7944">
        <w:rPr>
          <w:sz w:val="24"/>
          <w:szCs w:val="24"/>
        </w:rPr>
        <w:t>use of residential property when authorized by the Board of Trustees</w:t>
      </w:r>
      <w:r w:rsidR="006C4A25" w:rsidRPr="00CC7944">
        <w:rPr>
          <w:sz w:val="24"/>
          <w:szCs w:val="24"/>
        </w:rPr>
        <w:t xml:space="preserve"> </w:t>
      </w:r>
      <w:r w:rsidRPr="00CC7944">
        <w:rPr>
          <w:sz w:val="24"/>
          <w:szCs w:val="24"/>
        </w:rPr>
        <w:t>to $2</w:t>
      </w:r>
      <w:r w:rsidR="006A1CF1" w:rsidRPr="00CC7944">
        <w:rPr>
          <w:sz w:val="24"/>
          <w:szCs w:val="24"/>
        </w:rPr>
        <w:t>,</w:t>
      </w:r>
      <w:r w:rsidRPr="00CC7944">
        <w:rPr>
          <w:sz w:val="24"/>
          <w:szCs w:val="24"/>
        </w:rPr>
        <w:t xml:space="preserve">500 per day </w:t>
      </w:r>
      <w:r w:rsidR="006A1CF1" w:rsidRPr="00CC7944">
        <w:rPr>
          <w:sz w:val="24"/>
          <w:szCs w:val="24"/>
        </w:rPr>
        <w:t>and</w:t>
      </w:r>
      <w:r w:rsidR="00714B35" w:rsidRPr="00CC7944">
        <w:rPr>
          <w:sz w:val="24"/>
          <w:szCs w:val="24"/>
        </w:rPr>
        <w:t xml:space="preserve"> </w:t>
      </w:r>
      <w:r w:rsidR="006C4A25" w:rsidRPr="00CC7944">
        <w:rPr>
          <w:sz w:val="24"/>
          <w:szCs w:val="24"/>
        </w:rPr>
        <w:t xml:space="preserve">(b) </w:t>
      </w:r>
      <w:r w:rsidRPr="00CC7944">
        <w:rPr>
          <w:sz w:val="24"/>
          <w:szCs w:val="24"/>
        </w:rPr>
        <w:t>add a ‘Use Permit’ fee of $1</w:t>
      </w:r>
      <w:r w:rsidR="006A1CF1" w:rsidRPr="00CC7944">
        <w:rPr>
          <w:sz w:val="24"/>
          <w:szCs w:val="24"/>
        </w:rPr>
        <w:t>,</w:t>
      </w:r>
      <w:r w:rsidRPr="00CC7944">
        <w:rPr>
          <w:sz w:val="24"/>
          <w:szCs w:val="24"/>
        </w:rPr>
        <w:t xml:space="preserve">000 per day for the parking </w:t>
      </w:r>
      <w:r w:rsidR="006C4A25" w:rsidRPr="00CC7944">
        <w:rPr>
          <w:sz w:val="24"/>
          <w:szCs w:val="24"/>
        </w:rPr>
        <w:t xml:space="preserve">or staging </w:t>
      </w:r>
      <w:r w:rsidRPr="00CC7944">
        <w:rPr>
          <w:sz w:val="24"/>
          <w:szCs w:val="24"/>
        </w:rPr>
        <w:t>of</w:t>
      </w:r>
      <w:r w:rsidR="006A1CF1" w:rsidRPr="00CC7944">
        <w:rPr>
          <w:sz w:val="24"/>
          <w:szCs w:val="24"/>
        </w:rPr>
        <w:t xml:space="preserve"> filming related </w:t>
      </w:r>
      <w:r w:rsidRPr="00CC7944">
        <w:rPr>
          <w:sz w:val="24"/>
          <w:szCs w:val="24"/>
        </w:rPr>
        <w:t>vehic</w:t>
      </w:r>
      <w:r w:rsidR="00A07402" w:rsidRPr="00CC7944">
        <w:rPr>
          <w:sz w:val="24"/>
          <w:szCs w:val="24"/>
        </w:rPr>
        <w:t>l</w:t>
      </w:r>
      <w:r w:rsidRPr="00CC7944">
        <w:rPr>
          <w:sz w:val="24"/>
          <w:szCs w:val="24"/>
        </w:rPr>
        <w:t xml:space="preserve">es </w:t>
      </w:r>
      <w:r w:rsidR="006A1CF1" w:rsidRPr="00CC7944">
        <w:rPr>
          <w:sz w:val="24"/>
          <w:szCs w:val="24"/>
        </w:rPr>
        <w:t>within the village boundaries, including the Planting Fields Arboretum</w:t>
      </w:r>
      <w:r w:rsidR="006C4A25" w:rsidRPr="00CC7944">
        <w:rPr>
          <w:sz w:val="24"/>
          <w:szCs w:val="24"/>
        </w:rPr>
        <w:t>,</w:t>
      </w:r>
      <w:r w:rsidR="006A1CF1" w:rsidRPr="00CC7944">
        <w:rPr>
          <w:sz w:val="24"/>
          <w:szCs w:val="24"/>
        </w:rPr>
        <w:t xml:space="preserve"> for films taking place in the Planting Fields Arboretum</w:t>
      </w:r>
      <w:r w:rsidR="006C4A25" w:rsidRPr="00CC7944">
        <w:rPr>
          <w:sz w:val="24"/>
          <w:szCs w:val="24"/>
        </w:rPr>
        <w:t>. The Use Permit fee would not apply to anyone holding a valid permit for the temporary commercial use of residential property under Section 112-7(H).</w:t>
      </w:r>
    </w:p>
    <w:p w14:paraId="59015025"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226C78E1"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The Mayor reported a request by </w:t>
      </w:r>
      <w:r w:rsidR="006C4A25" w:rsidRPr="00CC7944">
        <w:rPr>
          <w:sz w:val="24"/>
          <w:szCs w:val="24"/>
        </w:rPr>
        <w:t xml:space="preserve">group of </w:t>
      </w:r>
      <w:r w:rsidRPr="00CC7944">
        <w:rPr>
          <w:sz w:val="24"/>
          <w:szCs w:val="24"/>
        </w:rPr>
        <w:t>residents to form a Beautification Committee.  The committee would consist of residents selected from various areas of the Village whose purpose is to recommend actions</w:t>
      </w:r>
      <w:r w:rsidR="006C4A25" w:rsidRPr="00CC7944">
        <w:rPr>
          <w:sz w:val="24"/>
          <w:szCs w:val="24"/>
        </w:rPr>
        <w:t xml:space="preserve">, primarily </w:t>
      </w:r>
      <w:r w:rsidR="001B09E0" w:rsidRPr="00CC7944">
        <w:rPr>
          <w:sz w:val="24"/>
          <w:szCs w:val="24"/>
        </w:rPr>
        <w:t>plantings, which</w:t>
      </w:r>
      <w:r w:rsidRPr="00CC7944">
        <w:rPr>
          <w:sz w:val="24"/>
          <w:szCs w:val="24"/>
        </w:rPr>
        <w:t xml:space="preserve"> beautify </w:t>
      </w:r>
      <w:r w:rsidR="001B09E0" w:rsidRPr="00CC7944">
        <w:rPr>
          <w:sz w:val="24"/>
          <w:szCs w:val="24"/>
        </w:rPr>
        <w:t>and enhance</w:t>
      </w:r>
      <w:r w:rsidR="006C4A25" w:rsidRPr="00CC7944">
        <w:rPr>
          <w:sz w:val="24"/>
          <w:szCs w:val="24"/>
        </w:rPr>
        <w:t xml:space="preserve"> the Village.</w:t>
      </w:r>
      <w:r w:rsidRPr="00CC7944">
        <w:rPr>
          <w:sz w:val="24"/>
          <w:szCs w:val="24"/>
        </w:rPr>
        <w:t xml:space="preserve"> The Board </w:t>
      </w:r>
      <w:r w:rsidR="007D3F8D" w:rsidRPr="00CC7944">
        <w:rPr>
          <w:sz w:val="24"/>
          <w:szCs w:val="24"/>
        </w:rPr>
        <w:t xml:space="preserve">discussed potential </w:t>
      </w:r>
      <w:r w:rsidRPr="00CC7944">
        <w:rPr>
          <w:sz w:val="24"/>
          <w:szCs w:val="24"/>
        </w:rPr>
        <w:t>budget</w:t>
      </w:r>
      <w:r w:rsidR="007D3F8D" w:rsidRPr="00CC7944">
        <w:rPr>
          <w:sz w:val="24"/>
          <w:szCs w:val="24"/>
        </w:rPr>
        <w:t>s for such items out of village funds or a</w:t>
      </w:r>
      <w:r w:rsidRPr="00CC7944">
        <w:rPr>
          <w:sz w:val="24"/>
          <w:szCs w:val="24"/>
        </w:rPr>
        <w:t xml:space="preserve"> match</w:t>
      </w:r>
      <w:r w:rsidR="007D3F8D" w:rsidRPr="00CC7944">
        <w:rPr>
          <w:sz w:val="24"/>
          <w:szCs w:val="24"/>
        </w:rPr>
        <w:t xml:space="preserve"> of private</w:t>
      </w:r>
      <w:r w:rsidRPr="00CC7944">
        <w:rPr>
          <w:sz w:val="24"/>
          <w:szCs w:val="24"/>
        </w:rPr>
        <w:t xml:space="preserve"> funds raised by residents. </w:t>
      </w:r>
      <w:r w:rsidR="007D3F8D" w:rsidRPr="00CC7944">
        <w:rPr>
          <w:sz w:val="24"/>
          <w:szCs w:val="24"/>
        </w:rPr>
        <w:t xml:space="preserve">It was pointed out that some areas of the village were in need of sprucing up and successful projects could enhance home values. </w:t>
      </w:r>
      <w:r w:rsidRPr="00CC7944">
        <w:rPr>
          <w:sz w:val="24"/>
          <w:szCs w:val="24"/>
        </w:rPr>
        <w:t xml:space="preserve">The first project for the Committee would be to landscape around three new Village signs to be installed at the NW corner of </w:t>
      </w:r>
      <w:proofErr w:type="spellStart"/>
      <w:r w:rsidRPr="00CC7944">
        <w:rPr>
          <w:sz w:val="24"/>
          <w:szCs w:val="24"/>
        </w:rPr>
        <w:t>Remsens</w:t>
      </w:r>
      <w:proofErr w:type="spellEnd"/>
      <w:r w:rsidRPr="00CC7944">
        <w:rPr>
          <w:sz w:val="24"/>
          <w:szCs w:val="24"/>
        </w:rPr>
        <w:t xml:space="preserve"> </w:t>
      </w:r>
      <w:r w:rsidR="00772DE0" w:rsidRPr="00CC7944">
        <w:rPr>
          <w:sz w:val="24"/>
          <w:szCs w:val="24"/>
        </w:rPr>
        <w:t>and</w:t>
      </w:r>
      <w:r w:rsidRPr="00CC7944">
        <w:rPr>
          <w:sz w:val="24"/>
          <w:szCs w:val="24"/>
        </w:rPr>
        <w:t xml:space="preserve"> Ripley Lanes, NE corner of Wolver Hollow </w:t>
      </w:r>
      <w:r w:rsidR="00772DE0" w:rsidRPr="00CC7944">
        <w:rPr>
          <w:sz w:val="24"/>
          <w:szCs w:val="24"/>
        </w:rPr>
        <w:t>and</w:t>
      </w:r>
      <w:r w:rsidRPr="00CC7944">
        <w:rPr>
          <w:sz w:val="24"/>
          <w:szCs w:val="24"/>
        </w:rPr>
        <w:t xml:space="preserve"> 25A, and </w:t>
      </w:r>
      <w:r w:rsidR="006C4A25" w:rsidRPr="00CC7944">
        <w:rPr>
          <w:sz w:val="24"/>
          <w:szCs w:val="24"/>
        </w:rPr>
        <w:t>a location on Mill River Road to be determined</w:t>
      </w:r>
      <w:r w:rsidR="00A07402" w:rsidRPr="00CC7944">
        <w:rPr>
          <w:sz w:val="24"/>
          <w:szCs w:val="24"/>
        </w:rPr>
        <w:t>.</w:t>
      </w:r>
      <w:r w:rsidR="00231DE8" w:rsidRPr="00CC7944">
        <w:rPr>
          <w:sz w:val="24"/>
          <w:szCs w:val="24"/>
        </w:rPr>
        <w:t xml:space="preserve">  </w:t>
      </w:r>
      <w:r w:rsidRPr="00CC7944">
        <w:rPr>
          <w:sz w:val="24"/>
          <w:szCs w:val="24"/>
        </w:rPr>
        <w:t>The Board</w:t>
      </w:r>
      <w:r w:rsidR="00231DE8" w:rsidRPr="00CC7944">
        <w:rPr>
          <w:sz w:val="24"/>
          <w:szCs w:val="24"/>
        </w:rPr>
        <w:t xml:space="preserve"> </w:t>
      </w:r>
      <w:r w:rsidR="006C4A25" w:rsidRPr="00CC7944">
        <w:rPr>
          <w:sz w:val="24"/>
          <w:szCs w:val="24"/>
        </w:rPr>
        <w:t xml:space="preserve">requested more specific information on the estimated budget, proposed plantings and </w:t>
      </w:r>
      <w:r w:rsidR="007D3F8D" w:rsidRPr="00CC7944">
        <w:rPr>
          <w:sz w:val="24"/>
          <w:szCs w:val="24"/>
        </w:rPr>
        <w:t xml:space="preserve">potential </w:t>
      </w:r>
      <w:r w:rsidR="006C4A25" w:rsidRPr="00CC7944">
        <w:rPr>
          <w:sz w:val="24"/>
          <w:szCs w:val="24"/>
        </w:rPr>
        <w:t xml:space="preserve">funding sources. The Board </w:t>
      </w:r>
      <w:r w:rsidRPr="00CC7944">
        <w:rPr>
          <w:sz w:val="24"/>
          <w:szCs w:val="24"/>
        </w:rPr>
        <w:t xml:space="preserve">deferred a decision on the formation of this </w:t>
      </w:r>
      <w:r w:rsidR="006C4A25" w:rsidRPr="00CC7944">
        <w:rPr>
          <w:sz w:val="24"/>
          <w:szCs w:val="24"/>
        </w:rPr>
        <w:t xml:space="preserve">committee pending receipt of </w:t>
      </w:r>
      <w:r w:rsidR="007D3F8D" w:rsidRPr="00CC7944">
        <w:rPr>
          <w:sz w:val="24"/>
          <w:szCs w:val="24"/>
        </w:rPr>
        <w:t>this information</w:t>
      </w:r>
      <w:r w:rsidR="00231DE8" w:rsidRPr="00CC7944">
        <w:rPr>
          <w:sz w:val="24"/>
          <w:szCs w:val="24"/>
        </w:rPr>
        <w:t>.</w:t>
      </w:r>
    </w:p>
    <w:p w14:paraId="3666169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57EA529"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C7944">
        <w:rPr>
          <w:sz w:val="24"/>
          <w:szCs w:val="24"/>
        </w:rPr>
        <w:tab/>
        <w:t xml:space="preserve">The Mayor also requested the Board to approve the purchase of microphones </w:t>
      </w:r>
      <w:r w:rsidR="007D3F8D" w:rsidRPr="00CC7944">
        <w:rPr>
          <w:sz w:val="24"/>
          <w:szCs w:val="24"/>
        </w:rPr>
        <w:t>and</w:t>
      </w:r>
      <w:r w:rsidRPr="00CC7944">
        <w:rPr>
          <w:sz w:val="24"/>
          <w:szCs w:val="24"/>
        </w:rPr>
        <w:t xml:space="preserve"> a camera </w:t>
      </w:r>
      <w:r w:rsidR="007D3F8D" w:rsidRPr="00CC7944">
        <w:rPr>
          <w:sz w:val="24"/>
          <w:szCs w:val="24"/>
        </w:rPr>
        <w:t xml:space="preserve">to be used for video conferencing </w:t>
      </w:r>
      <w:r w:rsidRPr="00CC7944">
        <w:rPr>
          <w:sz w:val="24"/>
          <w:szCs w:val="24"/>
        </w:rPr>
        <w:t xml:space="preserve">to improve communication </w:t>
      </w:r>
      <w:r w:rsidR="007D3F8D" w:rsidRPr="00CC7944">
        <w:rPr>
          <w:sz w:val="24"/>
          <w:szCs w:val="24"/>
        </w:rPr>
        <w:t>among</w:t>
      </w:r>
      <w:r w:rsidRPr="00CC7944">
        <w:rPr>
          <w:sz w:val="24"/>
          <w:szCs w:val="24"/>
        </w:rPr>
        <w:t xml:space="preserve"> the meeting participants.  On motion duly made and seconded, the Board of Trustees approved the purchase of this equipment up to $500. </w:t>
      </w:r>
    </w:p>
    <w:p w14:paraId="6692CFBD"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C7944">
        <w:rPr>
          <w:b/>
          <w:sz w:val="24"/>
          <w:szCs w:val="24"/>
        </w:rPr>
        <w:tab/>
      </w:r>
    </w:p>
    <w:p w14:paraId="29386831" w14:textId="77777777" w:rsidR="007F40CA"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32"/>
          <w:szCs w:val="32"/>
        </w:rPr>
      </w:pPr>
      <w:r w:rsidRPr="00CC7944">
        <w:rPr>
          <w:bCs/>
          <w:sz w:val="24"/>
          <w:szCs w:val="24"/>
        </w:rPr>
        <w:tab/>
        <w:t>The Mayor reported on a Clean Energy Communities</w:t>
      </w:r>
      <w:r w:rsidR="007F40CA" w:rsidRPr="00CC7944">
        <w:rPr>
          <w:bCs/>
          <w:sz w:val="24"/>
          <w:szCs w:val="24"/>
        </w:rPr>
        <w:t xml:space="preserve"> (CEC)</w:t>
      </w:r>
      <w:r w:rsidRPr="00CC7944">
        <w:rPr>
          <w:bCs/>
          <w:sz w:val="24"/>
          <w:szCs w:val="24"/>
        </w:rPr>
        <w:t xml:space="preserve"> Program sponsored by the New York State Energy Research and Development Authority (NYSERDA).  The program provides grants to local governments that demonstrate leadership in the area of clean energy.  NYSERDA has identified ten high-impact actions that local governments can take to save money, foster a vibrant economy </w:t>
      </w:r>
      <w:r w:rsidR="00772DE0" w:rsidRPr="00CC7944">
        <w:rPr>
          <w:bCs/>
          <w:sz w:val="24"/>
          <w:szCs w:val="24"/>
        </w:rPr>
        <w:t>and</w:t>
      </w:r>
      <w:r w:rsidRPr="00CC7944">
        <w:rPr>
          <w:bCs/>
          <w:sz w:val="24"/>
          <w:szCs w:val="24"/>
        </w:rPr>
        <w:t xml:space="preserve"> improve the environment.  By completing four of the ten high-impact actions, the Village </w:t>
      </w:r>
      <w:r w:rsidR="00A07402" w:rsidRPr="00CC7944">
        <w:rPr>
          <w:bCs/>
          <w:sz w:val="24"/>
          <w:szCs w:val="24"/>
        </w:rPr>
        <w:t>can</w:t>
      </w:r>
      <w:r w:rsidRPr="00CC7944">
        <w:rPr>
          <w:bCs/>
          <w:sz w:val="24"/>
          <w:szCs w:val="24"/>
        </w:rPr>
        <w:t xml:space="preserve"> earn the Clean Energy Community designation as well as a grant, up to $100,000 with no local cost share, to support additional clean energy projects, while funding is available.</w:t>
      </w:r>
      <w:r w:rsidR="007D3F8D" w:rsidRPr="00CC7944">
        <w:rPr>
          <w:bCs/>
          <w:sz w:val="24"/>
          <w:szCs w:val="24"/>
        </w:rPr>
        <w:t xml:space="preserve"> The grant could be used for investments in clean energy projects, such as the conversion of village street lights from incandescent to LED. This would substantially lower the village annual electric costs as well as the cost of maintaining street lamps. Other projects could include the introduction of natural gas, the purchase of LED bulbs for use in village buildings.</w:t>
      </w:r>
    </w:p>
    <w:p w14:paraId="7401F42B" w14:textId="77777777" w:rsidR="007F40CA" w:rsidRPr="00CC7944" w:rsidRDefault="007F40CA"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0A0103B2" w14:textId="77777777" w:rsidR="00020A13" w:rsidRPr="00CC7944" w:rsidRDefault="00020A13"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After discussion, and on motion duly made and seconded, it was unanimously</w:t>
      </w:r>
    </w:p>
    <w:p w14:paraId="63F770B2" w14:textId="77777777" w:rsidR="00851CA0" w:rsidRPr="00CC7944" w:rsidRDefault="00020A13"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CC7944">
        <w:rPr>
          <w:b/>
          <w:bCs/>
          <w:sz w:val="24"/>
          <w:szCs w:val="24"/>
        </w:rPr>
        <w:lastRenderedPageBreak/>
        <w:tab/>
      </w:r>
    </w:p>
    <w:p w14:paraId="26AB3CE0" w14:textId="77777777" w:rsidR="00A35F5E" w:rsidRPr="00CC7944" w:rsidRDefault="00851CA0"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
          <w:bCs/>
          <w:sz w:val="24"/>
          <w:szCs w:val="24"/>
        </w:rPr>
        <w:tab/>
      </w:r>
      <w:r w:rsidR="00020A13" w:rsidRPr="00CC7944">
        <w:rPr>
          <w:b/>
          <w:bCs/>
          <w:sz w:val="24"/>
          <w:szCs w:val="24"/>
        </w:rPr>
        <w:t>RESOLVED</w:t>
      </w:r>
      <w:r w:rsidR="00020A13" w:rsidRPr="00CC7944">
        <w:rPr>
          <w:bCs/>
          <w:sz w:val="24"/>
          <w:szCs w:val="24"/>
        </w:rPr>
        <w:t xml:space="preserve">, that the Village </w:t>
      </w:r>
      <w:r w:rsidR="007D3F8D" w:rsidRPr="00CC7944">
        <w:rPr>
          <w:bCs/>
          <w:sz w:val="24"/>
          <w:szCs w:val="24"/>
        </w:rPr>
        <w:t xml:space="preserve">proceed diligently to </w:t>
      </w:r>
      <w:r w:rsidR="00020A13" w:rsidRPr="00CC7944">
        <w:rPr>
          <w:bCs/>
          <w:sz w:val="24"/>
          <w:szCs w:val="24"/>
        </w:rPr>
        <w:t xml:space="preserve">earn the Clean Energy Community designation </w:t>
      </w:r>
      <w:r w:rsidR="007D3F8D" w:rsidRPr="00CC7944">
        <w:rPr>
          <w:bCs/>
          <w:sz w:val="24"/>
          <w:szCs w:val="24"/>
        </w:rPr>
        <w:t xml:space="preserve">and </w:t>
      </w:r>
      <w:r w:rsidR="00020A13" w:rsidRPr="00CC7944">
        <w:rPr>
          <w:bCs/>
          <w:sz w:val="24"/>
          <w:szCs w:val="24"/>
        </w:rPr>
        <w:t>compl</w:t>
      </w:r>
      <w:r w:rsidR="00CD603A" w:rsidRPr="00CC7944">
        <w:rPr>
          <w:bCs/>
          <w:sz w:val="24"/>
          <w:szCs w:val="24"/>
        </w:rPr>
        <w:t xml:space="preserve">y with </w:t>
      </w:r>
      <w:r w:rsidR="00020A13" w:rsidRPr="00CC7944">
        <w:rPr>
          <w:bCs/>
          <w:sz w:val="24"/>
          <w:szCs w:val="24"/>
        </w:rPr>
        <w:t xml:space="preserve">the following </w:t>
      </w:r>
      <w:r w:rsidR="00A35F5E" w:rsidRPr="00CC7944">
        <w:rPr>
          <w:bCs/>
          <w:sz w:val="24"/>
          <w:szCs w:val="24"/>
        </w:rPr>
        <w:t xml:space="preserve">four high-impact </w:t>
      </w:r>
      <w:r w:rsidR="00B020F0" w:rsidRPr="00CC7944">
        <w:rPr>
          <w:bCs/>
          <w:sz w:val="24"/>
          <w:szCs w:val="24"/>
        </w:rPr>
        <w:t xml:space="preserve">action </w:t>
      </w:r>
      <w:r w:rsidR="00A35F5E" w:rsidRPr="00CC7944">
        <w:rPr>
          <w:bCs/>
          <w:sz w:val="24"/>
          <w:szCs w:val="24"/>
        </w:rPr>
        <w:t>items</w:t>
      </w:r>
      <w:r w:rsidR="00020A13" w:rsidRPr="00CC7944">
        <w:rPr>
          <w:bCs/>
          <w:sz w:val="24"/>
          <w:szCs w:val="24"/>
        </w:rPr>
        <w:t xml:space="preserve">: </w:t>
      </w:r>
    </w:p>
    <w:p w14:paraId="124B198C" w14:textId="77777777" w:rsidR="00851CA0" w:rsidRPr="00CC7944" w:rsidRDefault="00851CA0"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661FBDDD" w14:textId="2C3248F6" w:rsidR="00CD603A" w:rsidRPr="00CC7944" w:rsidRDefault="00CC7944" w:rsidP="00CC7944">
      <w:pPr>
        <w:tabs>
          <w:tab w:val="left" w:pos="-1200"/>
          <w:tab w:val="left" w:pos="-720"/>
          <w:tab w:val="left" w:pos="0"/>
          <w:tab w:val="left" w:pos="720"/>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ab/>
        <w:t>1.</w:t>
      </w:r>
      <w:r w:rsidRPr="00CC7944">
        <w:rPr>
          <w:bCs/>
          <w:sz w:val="24"/>
          <w:szCs w:val="24"/>
        </w:rPr>
        <w:tab/>
      </w:r>
      <w:r w:rsidR="00CD603A" w:rsidRPr="00CC7944">
        <w:rPr>
          <w:b/>
          <w:bCs/>
          <w:sz w:val="24"/>
          <w:szCs w:val="24"/>
        </w:rPr>
        <w:t>Benchmarking</w:t>
      </w:r>
      <w:r w:rsidR="00CD603A" w:rsidRPr="00CC7944">
        <w:rPr>
          <w:bCs/>
          <w:sz w:val="24"/>
          <w:szCs w:val="24"/>
        </w:rPr>
        <w:t xml:space="preserve"> – The Board will adopt legislation</w:t>
      </w:r>
      <w:r w:rsidR="007D3F8D" w:rsidRPr="00CC7944">
        <w:rPr>
          <w:bCs/>
          <w:sz w:val="24"/>
          <w:szCs w:val="24"/>
        </w:rPr>
        <w:t>, to be approved in the November Board Meeting</w:t>
      </w:r>
      <w:r w:rsidR="00CD603A" w:rsidRPr="00CC7944">
        <w:rPr>
          <w:bCs/>
          <w:sz w:val="24"/>
          <w:szCs w:val="24"/>
        </w:rPr>
        <w:t xml:space="preserve"> that requires the Village to</w:t>
      </w:r>
      <w:r w:rsidR="007D3F8D" w:rsidRPr="00CC7944">
        <w:rPr>
          <w:bCs/>
          <w:sz w:val="24"/>
          <w:szCs w:val="24"/>
        </w:rPr>
        <w:t xml:space="preserve"> </w:t>
      </w:r>
      <w:r w:rsidR="00CD603A" w:rsidRPr="00CC7944">
        <w:rPr>
          <w:bCs/>
          <w:sz w:val="24"/>
          <w:szCs w:val="24"/>
        </w:rPr>
        <w:t>make available to the public, energy use information for each municipal building</w:t>
      </w:r>
      <w:r w:rsidR="007D3F8D" w:rsidRPr="00CC7944">
        <w:rPr>
          <w:bCs/>
          <w:sz w:val="24"/>
          <w:szCs w:val="24"/>
        </w:rPr>
        <w:t xml:space="preserve"> </w:t>
      </w:r>
      <w:r w:rsidR="00CD603A" w:rsidRPr="00CC7944">
        <w:rPr>
          <w:bCs/>
          <w:sz w:val="24"/>
          <w:szCs w:val="24"/>
        </w:rPr>
        <w:t xml:space="preserve">that is owned or occupied by the Village that is 1000 </w:t>
      </w:r>
      <w:r w:rsidR="001B09E0" w:rsidRPr="00CC7944">
        <w:rPr>
          <w:bCs/>
          <w:sz w:val="24"/>
          <w:szCs w:val="24"/>
        </w:rPr>
        <w:t>sq.</w:t>
      </w:r>
      <w:r w:rsidR="00CD603A" w:rsidRPr="00CC7944">
        <w:rPr>
          <w:bCs/>
          <w:sz w:val="24"/>
          <w:szCs w:val="24"/>
        </w:rPr>
        <w:t xml:space="preserve"> </w:t>
      </w:r>
      <w:r w:rsidR="001B09E0" w:rsidRPr="00CC7944">
        <w:rPr>
          <w:bCs/>
          <w:sz w:val="24"/>
          <w:szCs w:val="24"/>
        </w:rPr>
        <w:t>ft.</w:t>
      </w:r>
      <w:r w:rsidR="00CD603A" w:rsidRPr="00CC7944">
        <w:rPr>
          <w:bCs/>
          <w:sz w:val="24"/>
          <w:szCs w:val="24"/>
        </w:rPr>
        <w:t xml:space="preserve"> or larger.</w:t>
      </w:r>
      <w:r w:rsidR="007D3F8D" w:rsidRPr="00CC7944">
        <w:rPr>
          <w:bCs/>
          <w:sz w:val="24"/>
          <w:szCs w:val="24"/>
        </w:rPr>
        <w:t xml:space="preserve"> These buildings would include the Village Hall and the Old Brookville Police Station.</w:t>
      </w:r>
    </w:p>
    <w:p w14:paraId="6AC3B55A" w14:textId="77777777" w:rsidR="00CD603A" w:rsidRPr="00CC7944" w:rsidRDefault="00CD603A" w:rsidP="00CC7944">
      <w:pPr>
        <w:tabs>
          <w:tab w:val="left" w:pos="-1200"/>
          <w:tab w:val="left" w:pos="-720"/>
          <w:tab w:val="left" w:pos="0"/>
          <w:tab w:val="left" w:pos="720"/>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71113760" w14:textId="6C2886FD" w:rsidR="00CD603A" w:rsidRPr="00CC7944" w:rsidRDefault="00CC7944" w:rsidP="00CC7944">
      <w:pPr>
        <w:tabs>
          <w:tab w:val="left" w:pos="-1200"/>
          <w:tab w:val="left" w:pos="-720"/>
          <w:tab w:val="left" w:pos="0"/>
          <w:tab w:val="left" w:pos="720"/>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ab/>
        <w:t>2,</w:t>
      </w:r>
      <w:r w:rsidRPr="00CC7944">
        <w:rPr>
          <w:bCs/>
          <w:sz w:val="24"/>
          <w:szCs w:val="24"/>
        </w:rPr>
        <w:tab/>
      </w:r>
      <w:r w:rsidR="00CD603A" w:rsidRPr="00CC7944">
        <w:rPr>
          <w:b/>
          <w:bCs/>
          <w:sz w:val="24"/>
          <w:szCs w:val="24"/>
        </w:rPr>
        <w:t>LED Street Lights</w:t>
      </w:r>
      <w:r w:rsidR="00CD603A" w:rsidRPr="00CC7944">
        <w:rPr>
          <w:bCs/>
          <w:sz w:val="24"/>
          <w:szCs w:val="24"/>
        </w:rPr>
        <w:t xml:space="preserve"> - Convert at least half of the Village’s conventional street</w:t>
      </w:r>
      <w:r w:rsidR="007D3F8D" w:rsidRPr="00CC7944">
        <w:rPr>
          <w:bCs/>
          <w:sz w:val="24"/>
          <w:szCs w:val="24"/>
        </w:rPr>
        <w:t xml:space="preserve"> </w:t>
      </w:r>
      <w:r w:rsidR="00CD603A" w:rsidRPr="00CC7944">
        <w:rPr>
          <w:bCs/>
          <w:sz w:val="24"/>
          <w:szCs w:val="24"/>
        </w:rPr>
        <w:t>lights to energy-efficient LED technology.</w:t>
      </w:r>
      <w:r w:rsidR="007D3F8D" w:rsidRPr="00CC7944">
        <w:rPr>
          <w:bCs/>
          <w:sz w:val="24"/>
          <w:szCs w:val="24"/>
        </w:rPr>
        <w:t xml:space="preserve"> The village has 63 street lights of which 60 would ultimately be converted.</w:t>
      </w:r>
    </w:p>
    <w:p w14:paraId="3C865D7A" w14:textId="77777777" w:rsidR="00CD603A" w:rsidRPr="00CC7944" w:rsidRDefault="00CD603A" w:rsidP="00CC7944">
      <w:pPr>
        <w:tabs>
          <w:tab w:val="left" w:pos="-1200"/>
          <w:tab w:val="left" w:pos="-720"/>
          <w:tab w:val="left" w:pos="0"/>
          <w:tab w:val="left" w:pos="720"/>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09BCF80D" w14:textId="33EC7A0C" w:rsidR="00CD603A" w:rsidRPr="00CC7944" w:rsidRDefault="00CC7944" w:rsidP="00CC7944">
      <w:pPr>
        <w:tabs>
          <w:tab w:val="left" w:pos="-1200"/>
          <w:tab w:val="left" w:pos="-720"/>
          <w:tab w:val="left" w:pos="0"/>
          <w:tab w:val="left" w:pos="720"/>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ab/>
        <w:t>3.</w:t>
      </w:r>
      <w:r w:rsidRPr="00CC7944">
        <w:rPr>
          <w:bCs/>
          <w:sz w:val="24"/>
          <w:szCs w:val="24"/>
        </w:rPr>
        <w:tab/>
      </w:r>
      <w:r w:rsidR="00CD603A" w:rsidRPr="00CC7944">
        <w:rPr>
          <w:b/>
          <w:bCs/>
          <w:sz w:val="24"/>
          <w:szCs w:val="24"/>
        </w:rPr>
        <w:t>Energy Code Enforcement Training</w:t>
      </w:r>
      <w:r w:rsidR="00CD603A" w:rsidRPr="00CC7944">
        <w:rPr>
          <w:bCs/>
          <w:sz w:val="24"/>
          <w:szCs w:val="24"/>
        </w:rPr>
        <w:t xml:space="preserve"> - Train code compliance officers </w:t>
      </w:r>
      <w:r w:rsidR="00772DE0" w:rsidRPr="00CC7944">
        <w:rPr>
          <w:bCs/>
          <w:sz w:val="24"/>
          <w:szCs w:val="24"/>
        </w:rPr>
        <w:t>and</w:t>
      </w:r>
      <w:r w:rsidR="00CD603A" w:rsidRPr="00CC7944">
        <w:rPr>
          <w:bCs/>
          <w:sz w:val="24"/>
          <w:szCs w:val="24"/>
        </w:rPr>
        <w:t xml:space="preserve"> other</w:t>
      </w:r>
      <w:r w:rsidR="007D3F8D" w:rsidRPr="00CC7944">
        <w:rPr>
          <w:bCs/>
          <w:sz w:val="24"/>
          <w:szCs w:val="24"/>
        </w:rPr>
        <w:t xml:space="preserve"> </w:t>
      </w:r>
      <w:r w:rsidR="00CD603A" w:rsidRPr="00CC7944">
        <w:rPr>
          <w:bCs/>
          <w:sz w:val="24"/>
          <w:szCs w:val="24"/>
        </w:rPr>
        <w:t>municipal officials in best practices in energy code enforcement.</w:t>
      </w:r>
    </w:p>
    <w:p w14:paraId="3184BF53" w14:textId="77777777" w:rsidR="00CD603A" w:rsidRPr="00CC7944" w:rsidRDefault="00CD603A" w:rsidP="00CC7944">
      <w:pPr>
        <w:tabs>
          <w:tab w:val="left" w:pos="-1200"/>
          <w:tab w:val="left" w:pos="-720"/>
          <w:tab w:val="left" w:pos="0"/>
          <w:tab w:val="left" w:pos="720"/>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4CAC9A42" w14:textId="18004289" w:rsidR="00CD603A" w:rsidRPr="00CC7944" w:rsidRDefault="00CC7944" w:rsidP="00CC7944">
      <w:pPr>
        <w:tabs>
          <w:tab w:val="left" w:pos="-1200"/>
          <w:tab w:val="left" w:pos="-720"/>
          <w:tab w:val="left" w:pos="0"/>
          <w:tab w:val="left" w:pos="720"/>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r w:rsidRPr="00CC7944">
        <w:rPr>
          <w:bCs/>
          <w:sz w:val="24"/>
          <w:szCs w:val="24"/>
        </w:rPr>
        <w:tab/>
        <w:t>4.</w:t>
      </w:r>
      <w:r w:rsidRPr="00CC7944">
        <w:rPr>
          <w:bCs/>
          <w:sz w:val="24"/>
          <w:szCs w:val="24"/>
        </w:rPr>
        <w:tab/>
      </w:r>
      <w:r w:rsidR="00CD603A" w:rsidRPr="00CC7944">
        <w:rPr>
          <w:b/>
          <w:bCs/>
          <w:sz w:val="24"/>
          <w:szCs w:val="24"/>
        </w:rPr>
        <w:t>Unified Solar Permit</w:t>
      </w:r>
      <w:r w:rsidR="00CD603A" w:rsidRPr="00CC7944">
        <w:rPr>
          <w:bCs/>
          <w:sz w:val="24"/>
          <w:szCs w:val="24"/>
        </w:rPr>
        <w:t xml:space="preserve"> - Adopt the Unified Solar Permit designed to</w:t>
      </w:r>
      <w:r w:rsidR="007D3F8D" w:rsidRPr="00CC7944">
        <w:rPr>
          <w:bCs/>
          <w:sz w:val="24"/>
          <w:szCs w:val="24"/>
        </w:rPr>
        <w:t xml:space="preserve"> </w:t>
      </w:r>
      <w:r w:rsidR="00CD603A" w:rsidRPr="00CC7944">
        <w:rPr>
          <w:bCs/>
          <w:sz w:val="24"/>
          <w:szCs w:val="24"/>
        </w:rPr>
        <w:t xml:space="preserve">streamline the approval process for installing </w:t>
      </w:r>
      <w:r w:rsidR="00D40AB7" w:rsidRPr="00CC7944">
        <w:rPr>
          <w:bCs/>
          <w:sz w:val="24"/>
          <w:szCs w:val="24"/>
        </w:rPr>
        <w:t xml:space="preserve">residential </w:t>
      </w:r>
      <w:r w:rsidR="00CD603A" w:rsidRPr="00CC7944">
        <w:rPr>
          <w:bCs/>
          <w:sz w:val="24"/>
          <w:szCs w:val="24"/>
        </w:rPr>
        <w:t>solar in the community</w:t>
      </w:r>
      <w:r w:rsidR="000D63A3" w:rsidRPr="00CC7944">
        <w:rPr>
          <w:bCs/>
          <w:sz w:val="24"/>
          <w:szCs w:val="24"/>
        </w:rPr>
        <w:t>.</w:t>
      </w:r>
      <w:r w:rsidR="007D3F8D" w:rsidRPr="00CC7944">
        <w:rPr>
          <w:bCs/>
          <w:sz w:val="24"/>
          <w:szCs w:val="24"/>
        </w:rPr>
        <w:t xml:space="preserve"> The Unified Sol</w:t>
      </w:r>
      <w:r w:rsidR="00D40AB7" w:rsidRPr="00CC7944">
        <w:rPr>
          <w:bCs/>
          <w:sz w:val="24"/>
          <w:szCs w:val="24"/>
        </w:rPr>
        <w:t xml:space="preserve">ar Permit will contain a clause </w:t>
      </w:r>
      <w:r w:rsidR="007D3F8D" w:rsidRPr="00CC7944">
        <w:rPr>
          <w:bCs/>
          <w:sz w:val="24"/>
          <w:szCs w:val="24"/>
        </w:rPr>
        <w:t>accommodating advance Architectural Review by the village, when required.</w:t>
      </w:r>
    </w:p>
    <w:p w14:paraId="14A6BE48" w14:textId="77777777" w:rsidR="00CD603A" w:rsidRPr="00CC7944" w:rsidRDefault="00CD603A"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5BDE7DA3"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24"/>
          <w:szCs w:val="24"/>
        </w:rPr>
      </w:pPr>
    </w:p>
    <w:p w14:paraId="0186B9E0"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C7944">
        <w:rPr>
          <w:b/>
          <w:sz w:val="24"/>
          <w:szCs w:val="24"/>
        </w:rPr>
        <w:t>EXECUTIVE SESSION</w:t>
      </w:r>
    </w:p>
    <w:p w14:paraId="289569D1"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p>
    <w:p w14:paraId="07094D8C"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r w:rsidRPr="00CC7944">
        <w:rPr>
          <w:sz w:val="24"/>
          <w:szCs w:val="24"/>
        </w:rPr>
        <w:tab/>
        <w:t xml:space="preserve">The Mayor closed the regular meeting to enter Executive Session to discuss </w:t>
      </w:r>
      <w:r w:rsidR="00D40AB7" w:rsidRPr="00CC7944">
        <w:rPr>
          <w:sz w:val="24"/>
          <w:szCs w:val="24"/>
        </w:rPr>
        <w:t xml:space="preserve">the </w:t>
      </w:r>
      <w:r w:rsidRPr="00CC7944">
        <w:rPr>
          <w:sz w:val="24"/>
          <w:szCs w:val="24"/>
        </w:rPr>
        <w:t xml:space="preserve">proposed Carriage House renovations for </w:t>
      </w:r>
      <w:r w:rsidR="00A07402" w:rsidRPr="00CC7944">
        <w:rPr>
          <w:sz w:val="24"/>
          <w:szCs w:val="24"/>
        </w:rPr>
        <w:t xml:space="preserve">a </w:t>
      </w:r>
      <w:r w:rsidRPr="00CC7944">
        <w:rPr>
          <w:sz w:val="24"/>
          <w:szCs w:val="24"/>
        </w:rPr>
        <w:t>new Village Hall</w:t>
      </w:r>
      <w:r w:rsidR="00D40AB7" w:rsidRPr="00CC7944">
        <w:rPr>
          <w:sz w:val="24"/>
          <w:szCs w:val="24"/>
        </w:rPr>
        <w:t xml:space="preserve"> and contract negotiations</w:t>
      </w:r>
      <w:r w:rsidRPr="00CC7944">
        <w:rPr>
          <w:sz w:val="24"/>
          <w:szCs w:val="24"/>
        </w:rPr>
        <w:t xml:space="preserve">, </w:t>
      </w:r>
      <w:r w:rsidR="00D40AB7" w:rsidRPr="00CC7944">
        <w:rPr>
          <w:sz w:val="24"/>
          <w:szCs w:val="24"/>
        </w:rPr>
        <w:t>villager access</w:t>
      </w:r>
      <w:r w:rsidRPr="00CC7944">
        <w:rPr>
          <w:sz w:val="24"/>
          <w:szCs w:val="24"/>
        </w:rPr>
        <w:t xml:space="preserve"> to Planting Fields Arboretum</w:t>
      </w:r>
      <w:r w:rsidR="00D40AB7" w:rsidRPr="00CC7944">
        <w:rPr>
          <w:sz w:val="24"/>
          <w:szCs w:val="24"/>
        </w:rPr>
        <w:t>, potential</w:t>
      </w:r>
      <w:r w:rsidRPr="00CC7944">
        <w:rPr>
          <w:sz w:val="24"/>
          <w:szCs w:val="24"/>
        </w:rPr>
        <w:t xml:space="preserve"> Payment</w:t>
      </w:r>
      <w:r w:rsidR="00D40AB7" w:rsidRPr="00CC7944">
        <w:rPr>
          <w:sz w:val="24"/>
          <w:szCs w:val="24"/>
        </w:rPr>
        <w:t>s</w:t>
      </w:r>
      <w:r w:rsidRPr="00CC7944">
        <w:rPr>
          <w:sz w:val="24"/>
          <w:szCs w:val="24"/>
        </w:rPr>
        <w:t xml:space="preserve"> in Lieu of Taxes (PILOT</w:t>
      </w:r>
      <w:r w:rsidR="00D40AB7" w:rsidRPr="00CC7944">
        <w:rPr>
          <w:sz w:val="24"/>
          <w:szCs w:val="24"/>
        </w:rPr>
        <w:t>s</w:t>
      </w:r>
      <w:r w:rsidRPr="00CC7944">
        <w:rPr>
          <w:sz w:val="24"/>
          <w:szCs w:val="24"/>
        </w:rPr>
        <w:t>) from N</w:t>
      </w:r>
      <w:r w:rsidR="00D40AB7" w:rsidRPr="00CC7944">
        <w:rPr>
          <w:sz w:val="24"/>
          <w:szCs w:val="24"/>
        </w:rPr>
        <w:t xml:space="preserve">ew </w:t>
      </w:r>
      <w:r w:rsidRPr="00CC7944">
        <w:rPr>
          <w:sz w:val="24"/>
          <w:szCs w:val="24"/>
        </w:rPr>
        <w:t>Y</w:t>
      </w:r>
      <w:r w:rsidR="00D40AB7" w:rsidRPr="00CC7944">
        <w:rPr>
          <w:sz w:val="24"/>
          <w:szCs w:val="24"/>
        </w:rPr>
        <w:t xml:space="preserve">ork </w:t>
      </w:r>
      <w:r w:rsidRPr="00CC7944">
        <w:rPr>
          <w:sz w:val="24"/>
          <w:szCs w:val="24"/>
        </w:rPr>
        <w:t>S</w:t>
      </w:r>
      <w:r w:rsidR="00D40AB7" w:rsidRPr="00CC7944">
        <w:rPr>
          <w:sz w:val="24"/>
          <w:szCs w:val="24"/>
        </w:rPr>
        <w:t>tate related to state-owned property in the village</w:t>
      </w:r>
      <w:r w:rsidRPr="00CC7944">
        <w:rPr>
          <w:sz w:val="24"/>
          <w:szCs w:val="24"/>
        </w:rPr>
        <w:t>,</w:t>
      </w:r>
      <w:r w:rsidR="000268AB" w:rsidRPr="00CC7944">
        <w:rPr>
          <w:sz w:val="24"/>
          <w:szCs w:val="24"/>
        </w:rPr>
        <w:t xml:space="preserve"> </w:t>
      </w:r>
      <w:r w:rsidR="00231DE8" w:rsidRPr="00CC7944">
        <w:rPr>
          <w:sz w:val="24"/>
          <w:szCs w:val="24"/>
        </w:rPr>
        <w:t xml:space="preserve">the </w:t>
      </w:r>
      <w:r w:rsidRPr="00CC7944">
        <w:rPr>
          <w:sz w:val="24"/>
          <w:szCs w:val="24"/>
        </w:rPr>
        <w:t>E</w:t>
      </w:r>
      <w:r w:rsidR="00D40AB7" w:rsidRPr="00CC7944">
        <w:rPr>
          <w:sz w:val="24"/>
          <w:szCs w:val="24"/>
        </w:rPr>
        <w:t xml:space="preserve">ast </w:t>
      </w:r>
      <w:r w:rsidRPr="00CC7944">
        <w:rPr>
          <w:sz w:val="24"/>
          <w:szCs w:val="24"/>
        </w:rPr>
        <w:t>N</w:t>
      </w:r>
      <w:r w:rsidR="00D40AB7" w:rsidRPr="00CC7944">
        <w:rPr>
          <w:sz w:val="24"/>
          <w:szCs w:val="24"/>
        </w:rPr>
        <w:t xml:space="preserve">orwich </w:t>
      </w:r>
      <w:r w:rsidRPr="00CC7944">
        <w:rPr>
          <w:sz w:val="24"/>
          <w:szCs w:val="24"/>
        </w:rPr>
        <w:t>F</w:t>
      </w:r>
      <w:r w:rsidR="00D40AB7" w:rsidRPr="00CC7944">
        <w:rPr>
          <w:sz w:val="24"/>
          <w:szCs w:val="24"/>
        </w:rPr>
        <w:t xml:space="preserve">ire </w:t>
      </w:r>
      <w:r w:rsidRPr="00CC7944">
        <w:rPr>
          <w:sz w:val="24"/>
          <w:szCs w:val="24"/>
        </w:rPr>
        <w:t>C</w:t>
      </w:r>
      <w:r w:rsidR="00D40AB7" w:rsidRPr="00CC7944">
        <w:rPr>
          <w:sz w:val="24"/>
          <w:szCs w:val="24"/>
        </w:rPr>
        <w:t>ompany</w:t>
      </w:r>
      <w:r w:rsidRPr="00CC7944">
        <w:rPr>
          <w:sz w:val="24"/>
          <w:szCs w:val="24"/>
        </w:rPr>
        <w:t xml:space="preserve"> 2017-19 Protection Contract and </w:t>
      </w:r>
      <w:r w:rsidR="00D40AB7" w:rsidRPr="00CC7944">
        <w:rPr>
          <w:sz w:val="24"/>
          <w:szCs w:val="24"/>
        </w:rPr>
        <w:t>signing</w:t>
      </w:r>
      <w:r w:rsidRPr="00CC7944">
        <w:rPr>
          <w:sz w:val="24"/>
          <w:szCs w:val="24"/>
        </w:rPr>
        <w:t xml:space="preserve"> an Inter-municipal agreement between the Village </w:t>
      </w:r>
      <w:r w:rsidR="00772DE0" w:rsidRPr="00CC7944">
        <w:rPr>
          <w:sz w:val="24"/>
          <w:szCs w:val="24"/>
        </w:rPr>
        <w:t>and</w:t>
      </w:r>
      <w:r w:rsidRPr="00CC7944">
        <w:rPr>
          <w:sz w:val="24"/>
          <w:szCs w:val="24"/>
        </w:rPr>
        <w:t xml:space="preserve"> Town of Oyster Bay </w:t>
      </w:r>
      <w:r w:rsidR="009D415F" w:rsidRPr="00CC7944">
        <w:rPr>
          <w:sz w:val="24"/>
          <w:szCs w:val="24"/>
        </w:rPr>
        <w:t xml:space="preserve">for the purchasing, installation </w:t>
      </w:r>
      <w:r w:rsidR="00772DE0" w:rsidRPr="00CC7944">
        <w:rPr>
          <w:sz w:val="24"/>
          <w:szCs w:val="24"/>
        </w:rPr>
        <w:t>and</w:t>
      </w:r>
      <w:r w:rsidR="009D415F" w:rsidRPr="00CC7944">
        <w:rPr>
          <w:sz w:val="24"/>
          <w:szCs w:val="24"/>
        </w:rPr>
        <w:t xml:space="preserve"> service of LED street lights</w:t>
      </w:r>
      <w:r w:rsidRPr="00CC7944">
        <w:rPr>
          <w:sz w:val="24"/>
          <w:szCs w:val="24"/>
        </w:rPr>
        <w:t xml:space="preserve">.  At the conclusion of the Executive Session, the Board reopened the regular meeting and upon motion duly made and seconded, it was </w:t>
      </w:r>
    </w:p>
    <w:p w14:paraId="0AF0B1F1"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r w:rsidRPr="00CC7944">
        <w:rPr>
          <w:sz w:val="24"/>
          <w:szCs w:val="24"/>
        </w:rPr>
        <w:tab/>
      </w:r>
    </w:p>
    <w:p w14:paraId="4EE71D9D" w14:textId="77777777" w:rsidR="00A35F5E" w:rsidRPr="00CC7944" w:rsidRDefault="00A35F5E" w:rsidP="00F059F1">
      <w:pPr>
        <w:tabs>
          <w:tab w:val="left" w:pos="-1200"/>
          <w:tab w:val="left" w:pos="-720"/>
          <w:tab w:val="left" w:pos="9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hanging="720"/>
        <w:jc w:val="both"/>
        <w:rPr>
          <w:sz w:val="24"/>
          <w:szCs w:val="24"/>
        </w:rPr>
      </w:pPr>
      <w:r w:rsidRPr="00CC7944">
        <w:rPr>
          <w:sz w:val="24"/>
          <w:szCs w:val="24"/>
        </w:rPr>
        <w:tab/>
      </w:r>
      <w:r w:rsidR="00D40AB7" w:rsidRPr="00CC7944">
        <w:rPr>
          <w:sz w:val="24"/>
          <w:szCs w:val="24"/>
        </w:rPr>
        <w:tab/>
      </w:r>
      <w:r w:rsidRPr="00CC7944">
        <w:rPr>
          <w:b/>
          <w:sz w:val="24"/>
          <w:szCs w:val="24"/>
        </w:rPr>
        <w:t>RESOLVED</w:t>
      </w:r>
      <w:r w:rsidRPr="00CC7944">
        <w:rPr>
          <w:sz w:val="24"/>
          <w:szCs w:val="24"/>
        </w:rPr>
        <w:t>, that the Board authorized the spending up to $100,000 to renovate</w:t>
      </w:r>
      <w:r w:rsidR="00D40AB7" w:rsidRPr="00CC7944">
        <w:rPr>
          <w:sz w:val="24"/>
          <w:szCs w:val="24"/>
        </w:rPr>
        <w:t xml:space="preserve"> </w:t>
      </w:r>
      <w:r w:rsidR="00714B35" w:rsidRPr="00CC7944">
        <w:rPr>
          <w:sz w:val="24"/>
          <w:szCs w:val="24"/>
        </w:rPr>
        <w:t>t</w:t>
      </w:r>
      <w:r w:rsidRPr="00CC7944">
        <w:rPr>
          <w:sz w:val="24"/>
          <w:szCs w:val="24"/>
        </w:rPr>
        <w:t>he</w:t>
      </w:r>
      <w:r w:rsidR="00714B35" w:rsidRPr="00CC7944">
        <w:rPr>
          <w:sz w:val="24"/>
          <w:szCs w:val="24"/>
        </w:rPr>
        <w:t xml:space="preserve"> </w:t>
      </w:r>
      <w:r w:rsidRPr="00CC7944">
        <w:rPr>
          <w:sz w:val="24"/>
          <w:szCs w:val="24"/>
        </w:rPr>
        <w:t>Carriage House for a new Village Hall.</w:t>
      </w:r>
    </w:p>
    <w:p w14:paraId="1367F4EE"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p>
    <w:p w14:paraId="162C0503" w14:textId="77777777" w:rsidR="00A35F5E" w:rsidRPr="00CC7944" w:rsidRDefault="00A35F5E" w:rsidP="00F059F1">
      <w:pPr>
        <w:tabs>
          <w:tab w:val="left" w:pos="-1200"/>
          <w:tab w:val="left" w:pos="-72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jc w:val="both"/>
        <w:rPr>
          <w:sz w:val="24"/>
          <w:szCs w:val="24"/>
        </w:rPr>
      </w:pPr>
      <w:r w:rsidRPr="00CC7944">
        <w:rPr>
          <w:b/>
          <w:sz w:val="24"/>
          <w:szCs w:val="24"/>
        </w:rPr>
        <w:t>RESOLVED</w:t>
      </w:r>
      <w:r w:rsidRPr="00CC7944">
        <w:rPr>
          <w:sz w:val="24"/>
          <w:szCs w:val="24"/>
        </w:rPr>
        <w:t>, that the Village would propose to New York State that they make a</w:t>
      </w:r>
      <w:r w:rsidR="00D40AB7" w:rsidRPr="00CC7944">
        <w:rPr>
          <w:sz w:val="24"/>
          <w:szCs w:val="24"/>
        </w:rPr>
        <w:t xml:space="preserve"> </w:t>
      </w:r>
      <w:r w:rsidR="00714B35" w:rsidRPr="00CC7944">
        <w:rPr>
          <w:sz w:val="24"/>
          <w:szCs w:val="24"/>
        </w:rPr>
        <w:t>O</w:t>
      </w:r>
      <w:r w:rsidRPr="00CC7944">
        <w:rPr>
          <w:sz w:val="24"/>
          <w:szCs w:val="24"/>
        </w:rPr>
        <w:t>ne</w:t>
      </w:r>
      <w:r w:rsidR="00D40AB7" w:rsidRPr="00CC7944">
        <w:rPr>
          <w:sz w:val="24"/>
          <w:szCs w:val="24"/>
        </w:rPr>
        <w:t xml:space="preserve"> </w:t>
      </w:r>
      <w:r w:rsidRPr="00CC7944">
        <w:rPr>
          <w:sz w:val="24"/>
          <w:szCs w:val="24"/>
        </w:rPr>
        <w:t>time</w:t>
      </w:r>
      <w:r w:rsidR="00714B35" w:rsidRPr="00CC7944">
        <w:rPr>
          <w:sz w:val="24"/>
          <w:szCs w:val="24"/>
        </w:rPr>
        <w:t xml:space="preserve"> </w:t>
      </w:r>
      <w:r w:rsidRPr="00CC7944">
        <w:rPr>
          <w:sz w:val="24"/>
          <w:szCs w:val="24"/>
        </w:rPr>
        <w:t>Payment in 2017 to the Village o</w:t>
      </w:r>
      <w:r w:rsidR="00D40AB7" w:rsidRPr="00CC7944">
        <w:rPr>
          <w:sz w:val="24"/>
          <w:szCs w:val="24"/>
        </w:rPr>
        <w:t xml:space="preserve">f $276,000 to cover the cost of </w:t>
      </w:r>
      <w:r w:rsidRPr="00CC7944">
        <w:rPr>
          <w:sz w:val="24"/>
          <w:szCs w:val="24"/>
        </w:rPr>
        <w:t>repaving</w:t>
      </w:r>
      <w:r w:rsidR="00D40AB7" w:rsidRPr="00CC7944">
        <w:rPr>
          <w:sz w:val="24"/>
          <w:szCs w:val="24"/>
        </w:rPr>
        <w:t xml:space="preserve"> </w:t>
      </w:r>
      <w:r w:rsidRPr="00CC7944">
        <w:rPr>
          <w:sz w:val="24"/>
          <w:szCs w:val="24"/>
        </w:rPr>
        <w:t>the remaining</w:t>
      </w:r>
      <w:r w:rsidR="00714B35" w:rsidRPr="00CC7944">
        <w:rPr>
          <w:sz w:val="24"/>
          <w:szCs w:val="24"/>
        </w:rPr>
        <w:t xml:space="preserve"> </w:t>
      </w:r>
      <w:r w:rsidRPr="00CC7944">
        <w:rPr>
          <w:sz w:val="24"/>
          <w:szCs w:val="24"/>
        </w:rPr>
        <w:t xml:space="preserve">section of Planting Fields Road </w:t>
      </w:r>
      <w:r w:rsidR="00772DE0" w:rsidRPr="00CC7944">
        <w:rPr>
          <w:sz w:val="24"/>
          <w:szCs w:val="24"/>
        </w:rPr>
        <w:t>and</w:t>
      </w:r>
      <w:r w:rsidRPr="00CC7944">
        <w:rPr>
          <w:sz w:val="24"/>
          <w:szCs w:val="24"/>
        </w:rPr>
        <w:t xml:space="preserve"> an annual payment of $450,000</w:t>
      </w:r>
      <w:r w:rsidR="00D40AB7" w:rsidRPr="00CC7944">
        <w:rPr>
          <w:sz w:val="24"/>
          <w:szCs w:val="24"/>
        </w:rPr>
        <w:t xml:space="preserve"> </w:t>
      </w:r>
      <w:r w:rsidRPr="00CC7944">
        <w:rPr>
          <w:sz w:val="24"/>
          <w:szCs w:val="24"/>
        </w:rPr>
        <w:t>for continued road</w:t>
      </w:r>
      <w:r w:rsidR="00714B35" w:rsidRPr="00CC7944">
        <w:rPr>
          <w:sz w:val="24"/>
          <w:szCs w:val="24"/>
        </w:rPr>
        <w:t xml:space="preserve"> </w:t>
      </w:r>
      <w:r w:rsidRPr="00CC7944">
        <w:rPr>
          <w:sz w:val="24"/>
          <w:szCs w:val="24"/>
        </w:rPr>
        <w:t xml:space="preserve">maintenance, snow removal and police </w:t>
      </w:r>
      <w:r w:rsidR="00772DE0" w:rsidRPr="00CC7944">
        <w:rPr>
          <w:sz w:val="24"/>
          <w:szCs w:val="24"/>
        </w:rPr>
        <w:t>and</w:t>
      </w:r>
      <w:r w:rsidRPr="00CC7944">
        <w:rPr>
          <w:sz w:val="24"/>
          <w:szCs w:val="24"/>
        </w:rPr>
        <w:t xml:space="preserve"> fire protection.</w:t>
      </w:r>
    </w:p>
    <w:p w14:paraId="31C9008F" w14:textId="77777777" w:rsidR="00A35F5E" w:rsidRPr="00CC7944"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p>
    <w:p w14:paraId="072737D5" w14:textId="77777777" w:rsidR="00A35F5E" w:rsidRPr="00CC7944" w:rsidRDefault="00A35F5E" w:rsidP="00F059F1">
      <w:pPr>
        <w:tabs>
          <w:tab w:val="left" w:pos="-1200"/>
          <w:tab w:val="left" w:pos="-72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hanging="720"/>
        <w:jc w:val="both"/>
        <w:rPr>
          <w:sz w:val="24"/>
          <w:szCs w:val="24"/>
        </w:rPr>
      </w:pPr>
      <w:r w:rsidRPr="00CC7944">
        <w:rPr>
          <w:sz w:val="24"/>
          <w:szCs w:val="24"/>
        </w:rPr>
        <w:lastRenderedPageBreak/>
        <w:tab/>
      </w:r>
      <w:r w:rsidRPr="00CC7944">
        <w:rPr>
          <w:b/>
          <w:sz w:val="24"/>
          <w:szCs w:val="24"/>
        </w:rPr>
        <w:t>RESOLVED</w:t>
      </w:r>
      <w:r w:rsidRPr="00CC7944">
        <w:rPr>
          <w:sz w:val="24"/>
          <w:szCs w:val="24"/>
        </w:rPr>
        <w:t>, to enter into an inter-municipal agreement with the Town of Oyster</w:t>
      </w:r>
      <w:r w:rsidR="00D40AB7" w:rsidRPr="00CC7944">
        <w:rPr>
          <w:sz w:val="24"/>
          <w:szCs w:val="24"/>
        </w:rPr>
        <w:t xml:space="preserve"> </w:t>
      </w:r>
      <w:r w:rsidRPr="00CC7944">
        <w:rPr>
          <w:sz w:val="24"/>
          <w:szCs w:val="24"/>
        </w:rPr>
        <w:t>Bay to</w:t>
      </w:r>
      <w:r w:rsidR="00714B35" w:rsidRPr="00CC7944">
        <w:rPr>
          <w:sz w:val="24"/>
          <w:szCs w:val="24"/>
        </w:rPr>
        <w:t xml:space="preserve"> </w:t>
      </w:r>
      <w:r w:rsidRPr="00CC7944">
        <w:rPr>
          <w:sz w:val="24"/>
          <w:szCs w:val="24"/>
        </w:rPr>
        <w:t>purchase</w:t>
      </w:r>
      <w:r w:rsidR="000268AB" w:rsidRPr="00CC7944">
        <w:rPr>
          <w:sz w:val="24"/>
          <w:szCs w:val="24"/>
        </w:rPr>
        <w:t xml:space="preserve">, install </w:t>
      </w:r>
      <w:r w:rsidR="00772DE0" w:rsidRPr="00CC7944">
        <w:rPr>
          <w:sz w:val="24"/>
          <w:szCs w:val="24"/>
        </w:rPr>
        <w:t>and</w:t>
      </w:r>
      <w:r w:rsidR="000268AB" w:rsidRPr="00CC7944">
        <w:rPr>
          <w:sz w:val="24"/>
          <w:szCs w:val="24"/>
        </w:rPr>
        <w:t xml:space="preserve"> service</w:t>
      </w:r>
      <w:r w:rsidRPr="00CC7944">
        <w:rPr>
          <w:sz w:val="24"/>
          <w:szCs w:val="24"/>
        </w:rPr>
        <w:t xml:space="preserve"> LED street lights. </w:t>
      </w:r>
    </w:p>
    <w:p w14:paraId="06959D9B" w14:textId="77777777" w:rsidR="00375E58" w:rsidRPr="00CC7944" w:rsidRDefault="00375E58" w:rsidP="00F059F1">
      <w:pPr>
        <w:tabs>
          <w:tab w:val="left" w:pos="-1200"/>
          <w:tab w:val="left" w:pos="-72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hanging="720"/>
        <w:jc w:val="both"/>
        <w:rPr>
          <w:sz w:val="24"/>
          <w:szCs w:val="24"/>
        </w:rPr>
      </w:pPr>
    </w:p>
    <w:p w14:paraId="34CBF1C4" w14:textId="77777777" w:rsidR="00375E58" w:rsidRPr="00CC7944" w:rsidRDefault="00375E58" w:rsidP="00F059F1">
      <w:pPr>
        <w:tabs>
          <w:tab w:val="left" w:pos="-1200"/>
          <w:tab w:val="left" w:pos="-72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720" w:hanging="720"/>
        <w:jc w:val="both"/>
        <w:rPr>
          <w:sz w:val="24"/>
          <w:szCs w:val="24"/>
        </w:rPr>
      </w:pPr>
      <w:r w:rsidRPr="00CC7944">
        <w:rPr>
          <w:sz w:val="24"/>
          <w:szCs w:val="24"/>
        </w:rPr>
        <w:tab/>
      </w:r>
      <w:r w:rsidRPr="00CC7944">
        <w:rPr>
          <w:b/>
          <w:sz w:val="24"/>
          <w:szCs w:val="24"/>
        </w:rPr>
        <w:t>RESOLVED</w:t>
      </w:r>
      <w:r w:rsidRPr="00CC7944">
        <w:rPr>
          <w:sz w:val="24"/>
          <w:szCs w:val="24"/>
        </w:rPr>
        <w:t>, that the Village would no longer provide, free of charge, Empire</w:t>
      </w:r>
      <w:r w:rsidR="00D40AB7" w:rsidRPr="00CC7944">
        <w:rPr>
          <w:sz w:val="24"/>
          <w:szCs w:val="24"/>
        </w:rPr>
        <w:t xml:space="preserve"> </w:t>
      </w:r>
      <w:r w:rsidRPr="00CC7944">
        <w:rPr>
          <w:sz w:val="24"/>
          <w:szCs w:val="24"/>
        </w:rPr>
        <w:t xml:space="preserve">Passports to Village </w:t>
      </w:r>
      <w:r w:rsidR="001B09E0" w:rsidRPr="00CC7944">
        <w:rPr>
          <w:sz w:val="24"/>
          <w:szCs w:val="24"/>
        </w:rPr>
        <w:t>residents,</w:t>
      </w:r>
      <w:r w:rsidRPr="00CC7944">
        <w:rPr>
          <w:sz w:val="24"/>
          <w:szCs w:val="24"/>
        </w:rPr>
        <w:t xml:space="preserve"> as this practice is no longer economically viable for</w:t>
      </w:r>
      <w:r w:rsidR="00D40AB7" w:rsidRPr="00CC7944">
        <w:rPr>
          <w:sz w:val="24"/>
          <w:szCs w:val="24"/>
        </w:rPr>
        <w:t xml:space="preserve"> </w:t>
      </w:r>
      <w:r w:rsidRPr="00CC7944">
        <w:rPr>
          <w:sz w:val="24"/>
          <w:szCs w:val="24"/>
        </w:rPr>
        <w:t xml:space="preserve">the Village. </w:t>
      </w:r>
    </w:p>
    <w:p w14:paraId="0F06B75C" w14:textId="77777777" w:rsidR="00231DE8" w:rsidRPr="00CC7944" w:rsidRDefault="00231DE8"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p>
    <w:p w14:paraId="0FB4FF05" w14:textId="546FDA2E" w:rsidR="00A07402" w:rsidRPr="00CC7944" w:rsidRDefault="00CC7944"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r>
        <w:rPr>
          <w:sz w:val="24"/>
          <w:szCs w:val="24"/>
        </w:rPr>
        <w:tab/>
      </w:r>
      <w:r w:rsidR="00231DE8" w:rsidRPr="00CC7944">
        <w:rPr>
          <w:sz w:val="24"/>
          <w:szCs w:val="24"/>
        </w:rPr>
        <w:t xml:space="preserve">The Board deferred approval of the 2017–19 East Norwich Fire Contract pending </w:t>
      </w:r>
      <w:r w:rsidR="00CE11B7" w:rsidRPr="00CC7944">
        <w:rPr>
          <w:sz w:val="24"/>
          <w:szCs w:val="24"/>
        </w:rPr>
        <w:t xml:space="preserve">further </w:t>
      </w:r>
      <w:r w:rsidR="00D40AB7" w:rsidRPr="00CC7944">
        <w:rPr>
          <w:sz w:val="24"/>
          <w:szCs w:val="24"/>
        </w:rPr>
        <w:t xml:space="preserve">discussion and </w:t>
      </w:r>
      <w:r w:rsidR="00CE11B7" w:rsidRPr="00CC7944">
        <w:rPr>
          <w:sz w:val="24"/>
          <w:szCs w:val="24"/>
        </w:rPr>
        <w:t>negotiations.</w:t>
      </w:r>
    </w:p>
    <w:p w14:paraId="2DA817F1" w14:textId="77777777" w:rsidR="00CE11B7" w:rsidRPr="00CC7944" w:rsidRDefault="00CE11B7"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p>
    <w:p w14:paraId="24AB4A13" w14:textId="6211FBA3" w:rsidR="00A35F5E" w:rsidRPr="00CC7944" w:rsidRDefault="00CC7944"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r>
        <w:rPr>
          <w:sz w:val="24"/>
          <w:szCs w:val="24"/>
        </w:rPr>
        <w:tab/>
      </w:r>
      <w:proofErr w:type="gramStart"/>
      <w:r w:rsidR="00A35F5E" w:rsidRPr="00CC7944">
        <w:rPr>
          <w:sz w:val="24"/>
          <w:szCs w:val="24"/>
        </w:rPr>
        <w:t>There</w:t>
      </w:r>
      <w:proofErr w:type="gramEnd"/>
      <w:r w:rsidR="00A35F5E" w:rsidRPr="00CC7944">
        <w:rPr>
          <w:sz w:val="24"/>
          <w:szCs w:val="24"/>
        </w:rPr>
        <w:t xml:space="preserve"> being no further business, the meeting was adjourned. </w:t>
      </w:r>
      <w:r w:rsidR="00A35F5E" w:rsidRPr="00CC7944">
        <w:rPr>
          <w:sz w:val="24"/>
          <w:szCs w:val="24"/>
        </w:rPr>
        <w:tab/>
      </w:r>
      <w:r w:rsidR="00A35F5E" w:rsidRPr="00CC7944">
        <w:rPr>
          <w:sz w:val="24"/>
          <w:szCs w:val="24"/>
        </w:rPr>
        <w:tab/>
      </w:r>
    </w:p>
    <w:p w14:paraId="5A45865B" w14:textId="77777777" w:rsidR="00A35F5E"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r w:rsidRPr="00CC7944">
        <w:rPr>
          <w:sz w:val="24"/>
          <w:szCs w:val="24"/>
        </w:rPr>
        <w:tab/>
      </w:r>
      <w:r w:rsidRPr="00CC7944">
        <w:rPr>
          <w:sz w:val="24"/>
          <w:szCs w:val="24"/>
        </w:rPr>
        <w:tab/>
      </w:r>
    </w:p>
    <w:p w14:paraId="2BA4C5E3" w14:textId="75846E02" w:rsidR="00CC7944" w:rsidRDefault="00CA4DD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r w:rsidRPr="00CA4DDE">
        <w:rPr>
          <w:sz w:val="24"/>
          <w:szCs w:val="24"/>
        </w:rPr>
        <w:drawing>
          <wp:anchor distT="0" distB="0" distL="114300" distR="114300" simplePos="0" relativeHeight="251658240" behindDoc="1" locked="0" layoutInCell="1" allowOverlap="1" wp14:anchorId="710FD6E3" wp14:editId="0C51A596">
            <wp:simplePos x="0" y="0"/>
            <wp:positionH relativeFrom="column">
              <wp:posOffset>3030855</wp:posOffset>
            </wp:positionH>
            <wp:positionV relativeFrom="paragraph">
              <wp:posOffset>114300</wp:posOffset>
            </wp:positionV>
            <wp:extent cx="2798445" cy="7747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y Lynch Signature.tiff"/>
                    <pic:cNvPicPr/>
                  </pic:nvPicPr>
                  <pic:blipFill>
                    <a:blip r:embed="rId8">
                      <a:extLst>
                        <a:ext uri="{28A0092B-C50C-407E-A947-70E740481C1C}">
                          <a14:useLocalDpi xmlns:a14="http://schemas.microsoft.com/office/drawing/2010/main" val="0"/>
                        </a:ext>
                      </a:extLst>
                    </a:blip>
                    <a:stretch>
                      <a:fillRect/>
                    </a:stretch>
                  </pic:blipFill>
                  <pic:spPr>
                    <a:xfrm>
                      <a:off x="0" y="0"/>
                      <a:ext cx="2798445" cy="774700"/>
                    </a:xfrm>
                    <a:prstGeom prst="rect">
                      <a:avLst/>
                    </a:prstGeom>
                  </pic:spPr>
                </pic:pic>
              </a:graphicData>
            </a:graphic>
            <wp14:sizeRelH relativeFrom="page">
              <wp14:pctWidth>0</wp14:pctWidth>
            </wp14:sizeRelH>
            <wp14:sizeRelV relativeFrom="page">
              <wp14:pctHeight>0</wp14:pctHeight>
            </wp14:sizeRelV>
          </wp:anchor>
        </w:drawing>
      </w:r>
    </w:p>
    <w:p w14:paraId="6B486C4E" w14:textId="188305DB" w:rsidR="00CC7944" w:rsidRPr="00CC7944" w:rsidRDefault="00CC7944"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p>
    <w:p w14:paraId="38402787" w14:textId="77777777" w:rsidR="009D415F" w:rsidRDefault="00A35F5E"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r>
      <w:r w:rsidR="00714B35" w:rsidRPr="00CC7944">
        <w:rPr>
          <w:sz w:val="24"/>
          <w:szCs w:val="24"/>
        </w:rPr>
        <w:t>________________________</w:t>
      </w: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r>
      <w:r w:rsidRPr="00CC7944">
        <w:rPr>
          <w:sz w:val="24"/>
          <w:szCs w:val="24"/>
        </w:rPr>
        <w:tab/>
        <w:t>Village Clerk</w:t>
      </w:r>
    </w:p>
    <w:p w14:paraId="1039310D" w14:textId="77777777" w:rsidR="00CD603A" w:rsidRDefault="00CD603A" w:rsidP="00F059F1">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p>
    <w:p w14:paraId="7D1B6C60" w14:textId="084B578A" w:rsidR="00CD603A" w:rsidRDefault="00CD603A" w:rsidP="002B2C07">
      <w:pPr>
        <w:tabs>
          <w:tab w:val="left" w:pos="-120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jc w:val="both"/>
        <w:rPr>
          <w:sz w:val="24"/>
          <w:szCs w:val="24"/>
        </w:rPr>
      </w:pPr>
      <w:bookmarkStart w:id="0" w:name="_GoBack"/>
      <w:bookmarkEnd w:id="0"/>
    </w:p>
    <w:sectPr w:rsidR="00CD603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B96EF" w14:textId="77777777" w:rsidR="001B09E0" w:rsidRDefault="001B09E0" w:rsidP="00772DE0">
      <w:r>
        <w:separator/>
      </w:r>
    </w:p>
  </w:endnote>
  <w:endnote w:type="continuationSeparator" w:id="0">
    <w:p w14:paraId="7411287E" w14:textId="77777777" w:rsidR="001B09E0" w:rsidRDefault="001B09E0" w:rsidP="00772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libri Light">
    <w:altName w:val="Arial"/>
    <w:panose1 w:val="020F0302020204030204"/>
    <w:charset w:val="00"/>
    <w:family w:val="swiss"/>
    <w:pitch w:val="variable"/>
    <w:sig w:usb0="A00002EF" w:usb1="4000207B" w:usb2="00000000"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9A0E" w14:textId="77777777" w:rsidR="001B09E0" w:rsidRDefault="001B09E0" w:rsidP="001B0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2E9A6" w14:textId="77777777" w:rsidR="001B09E0" w:rsidRDefault="001B09E0" w:rsidP="00772D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5312" w14:textId="77777777" w:rsidR="001B09E0" w:rsidRDefault="001B09E0" w:rsidP="001B0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DDE">
      <w:rPr>
        <w:rStyle w:val="PageNumber"/>
        <w:noProof/>
      </w:rPr>
      <w:t>1</w:t>
    </w:r>
    <w:r>
      <w:rPr>
        <w:rStyle w:val="PageNumber"/>
      </w:rPr>
      <w:fldChar w:fldCharType="end"/>
    </w:r>
  </w:p>
  <w:p w14:paraId="41239901" w14:textId="77777777" w:rsidR="001B09E0" w:rsidRDefault="001B09E0" w:rsidP="00772D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A8F8" w14:textId="77777777" w:rsidR="001B09E0" w:rsidRDefault="001B09E0" w:rsidP="00772DE0">
      <w:r>
        <w:separator/>
      </w:r>
    </w:p>
  </w:footnote>
  <w:footnote w:type="continuationSeparator" w:id="0">
    <w:p w14:paraId="64A1B103" w14:textId="77777777" w:rsidR="001B09E0" w:rsidRDefault="001B09E0" w:rsidP="00772D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156A3"/>
    <w:multiLevelType w:val="hybridMultilevel"/>
    <w:tmpl w:val="4008EA00"/>
    <w:lvl w:ilvl="0" w:tplc="71BC935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663280"/>
    <w:multiLevelType w:val="multilevel"/>
    <w:tmpl w:val="3E10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E5299C"/>
    <w:multiLevelType w:val="hybridMultilevel"/>
    <w:tmpl w:val="013ED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F5E"/>
    <w:rsid w:val="00020A13"/>
    <w:rsid w:val="000268AB"/>
    <w:rsid w:val="000A5E32"/>
    <w:rsid w:val="000D63A3"/>
    <w:rsid w:val="0019021A"/>
    <w:rsid w:val="001B09E0"/>
    <w:rsid w:val="00231DE8"/>
    <w:rsid w:val="002B2C07"/>
    <w:rsid w:val="00310477"/>
    <w:rsid w:val="00375E58"/>
    <w:rsid w:val="003F3726"/>
    <w:rsid w:val="003F7965"/>
    <w:rsid w:val="00486DE0"/>
    <w:rsid w:val="00550B41"/>
    <w:rsid w:val="006A1CF1"/>
    <w:rsid w:val="006C2939"/>
    <w:rsid w:val="006C4A25"/>
    <w:rsid w:val="00714B35"/>
    <w:rsid w:val="0075781F"/>
    <w:rsid w:val="00772DE0"/>
    <w:rsid w:val="007D3F8D"/>
    <w:rsid w:val="007F40CA"/>
    <w:rsid w:val="007F49B4"/>
    <w:rsid w:val="008210E4"/>
    <w:rsid w:val="0082501B"/>
    <w:rsid w:val="00831AA8"/>
    <w:rsid w:val="00851CA0"/>
    <w:rsid w:val="00877F99"/>
    <w:rsid w:val="009D415F"/>
    <w:rsid w:val="00A07402"/>
    <w:rsid w:val="00A32BD2"/>
    <w:rsid w:val="00A35F5E"/>
    <w:rsid w:val="00A70AC7"/>
    <w:rsid w:val="00B020F0"/>
    <w:rsid w:val="00CA4DDE"/>
    <w:rsid w:val="00CC7944"/>
    <w:rsid w:val="00CD603A"/>
    <w:rsid w:val="00CE11B7"/>
    <w:rsid w:val="00D36E15"/>
    <w:rsid w:val="00D40AB7"/>
    <w:rsid w:val="00D73878"/>
    <w:rsid w:val="00D77E36"/>
    <w:rsid w:val="00DD4F39"/>
    <w:rsid w:val="00E210D3"/>
    <w:rsid w:val="00E67816"/>
    <w:rsid w:val="00EB3629"/>
    <w:rsid w:val="00F059F1"/>
    <w:rsid w:val="00F30AF1"/>
    <w:rsid w:val="00F91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1D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5E"/>
    <w:pPr>
      <w:autoSpaceDE w:val="0"/>
      <w:autoSpaceDN w:val="0"/>
      <w:adjustRightInd w:val="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5E"/>
    <w:pPr>
      <w:ind w:left="720"/>
      <w:contextualSpacing/>
    </w:pPr>
  </w:style>
  <w:style w:type="paragraph" w:styleId="Footer">
    <w:name w:val="footer"/>
    <w:basedOn w:val="Normal"/>
    <w:link w:val="FooterChar"/>
    <w:uiPriority w:val="99"/>
    <w:unhideWhenUsed/>
    <w:rsid w:val="00772DE0"/>
    <w:pPr>
      <w:tabs>
        <w:tab w:val="center" w:pos="4320"/>
        <w:tab w:val="right" w:pos="8640"/>
      </w:tabs>
    </w:pPr>
  </w:style>
  <w:style w:type="character" w:customStyle="1" w:styleId="FooterChar">
    <w:name w:val="Footer Char"/>
    <w:basedOn w:val="DefaultParagraphFont"/>
    <w:link w:val="Footer"/>
    <w:uiPriority w:val="99"/>
    <w:rsid w:val="00772DE0"/>
    <w:rPr>
      <w:rFonts w:eastAsiaTheme="minorHAnsi"/>
    </w:rPr>
  </w:style>
  <w:style w:type="character" w:styleId="PageNumber">
    <w:name w:val="page number"/>
    <w:basedOn w:val="DefaultParagraphFont"/>
    <w:uiPriority w:val="99"/>
    <w:semiHidden/>
    <w:unhideWhenUsed/>
    <w:rsid w:val="00772DE0"/>
  </w:style>
  <w:style w:type="paragraph" w:styleId="BalloonText">
    <w:name w:val="Balloon Text"/>
    <w:basedOn w:val="Normal"/>
    <w:link w:val="BalloonTextChar"/>
    <w:uiPriority w:val="99"/>
    <w:semiHidden/>
    <w:unhideWhenUsed/>
    <w:rsid w:val="00CA4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DD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5E"/>
    <w:pPr>
      <w:autoSpaceDE w:val="0"/>
      <w:autoSpaceDN w:val="0"/>
      <w:adjustRightInd w:val="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F5E"/>
    <w:pPr>
      <w:ind w:left="720"/>
      <w:contextualSpacing/>
    </w:pPr>
  </w:style>
  <w:style w:type="paragraph" w:styleId="Footer">
    <w:name w:val="footer"/>
    <w:basedOn w:val="Normal"/>
    <w:link w:val="FooterChar"/>
    <w:uiPriority w:val="99"/>
    <w:unhideWhenUsed/>
    <w:rsid w:val="00772DE0"/>
    <w:pPr>
      <w:tabs>
        <w:tab w:val="center" w:pos="4320"/>
        <w:tab w:val="right" w:pos="8640"/>
      </w:tabs>
    </w:pPr>
  </w:style>
  <w:style w:type="character" w:customStyle="1" w:styleId="FooterChar">
    <w:name w:val="Footer Char"/>
    <w:basedOn w:val="DefaultParagraphFont"/>
    <w:link w:val="Footer"/>
    <w:uiPriority w:val="99"/>
    <w:rsid w:val="00772DE0"/>
    <w:rPr>
      <w:rFonts w:eastAsiaTheme="minorHAnsi"/>
    </w:rPr>
  </w:style>
  <w:style w:type="character" w:styleId="PageNumber">
    <w:name w:val="page number"/>
    <w:basedOn w:val="DefaultParagraphFont"/>
    <w:uiPriority w:val="99"/>
    <w:semiHidden/>
    <w:unhideWhenUsed/>
    <w:rsid w:val="00772DE0"/>
  </w:style>
  <w:style w:type="paragraph" w:styleId="BalloonText">
    <w:name w:val="Balloon Text"/>
    <w:basedOn w:val="Normal"/>
    <w:link w:val="BalloonTextChar"/>
    <w:uiPriority w:val="99"/>
    <w:semiHidden/>
    <w:unhideWhenUsed/>
    <w:rsid w:val="00CA4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DD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1707">
      <w:bodyDiv w:val="1"/>
      <w:marLeft w:val="0"/>
      <w:marRight w:val="0"/>
      <w:marTop w:val="0"/>
      <w:marBottom w:val="0"/>
      <w:divBdr>
        <w:top w:val="none" w:sz="0" w:space="0" w:color="auto"/>
        <w:left w:val="none" w:sz="0" w:space="0" w:color="auto"/>
        <w:bottom w:val="none" w:sz="0" w:space="0" w:color="auto"/>
        <w:right w:val="none" w:sz="0" w:space="0" w:color="auto"/>
      </w:divBdr>
      <w:divsChild>
        <w:div w:id="603078019">
          <w:marLeft w:val="0"/>
          <w:marRight w:val="0"/>
          <w:marTop w:val="0"/>
          <w:marBottom w:val="0"/>
          <w:divBdr>
            <w:top w:val="none" w:sz="0" w:space="0" w:color="auto"/>
            <w:left w:val="none" w:sz="0" w:space="0" w:color="auto"/>
            <w:bottom w:val="none" w:sz="0" w:space="0" w:color="auto"/>
            <w:right w:val="none" w:sz="0" w:space="0" w:color="auto"/>
          </w:divBdr>
          <w:divsChild>
            <w:div w:id="1725056383">
              <w:marLeft w:val="0"/>
              <w:marRight w:val="0"/>
              <w:marTop w:val="0"/>
              <w:marBottom w:val="0"/>
              <w:divBdr>
                <w:top w:val="none" w:sz="0" w:space="0" w:color="auto"/>
                <w:left w:val="none" w:sz="0" w:space="0" w:color="auto"/>
                <w:bottom w:val="none" w:sz="0" w:space="0" w:color="auto"/>
                <w:right w:val="none" w:sz="0" w:space="0" w:color="auto"/>
              </w:divBdr>
              <w:divsChild>
                <w:div w:id="1258178801">
                  <w:marLeft w:val="0"/>
                  <w:marRight w:val="0"/>
                  <w:marTop w:val="0"/>
                  <w:marBottom w:val="0"/>
                  <w:divBdr>
                    <w:top w:val="none" w:sz="0" w:space="0" w:color="auto"/>
                    <w:left w:val="none" w:sz="0" w:space="0" w:color="auto"/>
                    <w:bottom w:val="none" w:sz="0" w:space="0" w:color="auto"/>
                    <w:right w:val="none" w:sz="0" w:space="0" w:color="auto"/>
                  </w:divBdr>
                  <w:divsChild>
                    <w:div w:id="1730302580">
                      <w:marLeft w:val="0"/>
                      <w:marRight w:val="0"/>
                      <w:marTop w:val="0"/>
                      <w:marBottom w:val="0"/>
                      <w:divBdr>
                        <w:top w:val="none" w:sz="0" w:space="0" w:color="auto"/>
                        <w:left w:val="none" w:sz="0" w:space="0" w:color="auto"/>
                        <w:bottom w:val="none" w:sz="0" w:space="0" w:color="auto"/>
                        <w:right w:val="none" w:sz="0" w:space="0" w:color="auto"/>
                      </w:divBdr>
                      <w:divsChild>
                        <w:div w:id="472479458">
                          <w:marLeft w:val="0"/>
                          <w:marRight w:val="0"/>
                          <w:marTop w:val="0"/>
                          <w:marBottom w:val="0"/>
                          <w:divBdr>
                            <w:top w:val="none" w:sz="0" w:space="0" w:color="auto"/>
                            <w:left w:val="none" w:sz="0" w:space="0" w:color="auto"/>
                            <w:bottom w:val="none" w:sz="0" w:space="0" w:color="auto"/>
                            <w:right w:val="none" w:sz="0" w:space="0" w:color="auto"/>
                          </w:divBdr>
                          <w:divsChild>
                            <w:div w:id="678577908">
                              <w:marLeft w:val="0"/>
                              <w:marRight w:val="0"/>
                              <w:marTop w:val="0"/>
                              <w:marBottom w:val="0"/>
                              <w:divBdr>
                                <w:top w:val="none" w:sz="0" w:space="0" w:color="auto"/>
                                <w:left w:val="none" w:sz="0" w:space="0" w:color="auto"/>
                                <w:bottom w:val="none" w:sz="0" w:space="0" w:color="auto"/>
                                <w:right w:val="none" w:sz="0" w:space="0" w:color="auto"/>
                              </w:divBdr>
                              <w:divsChild>
                                <w:div w:id="8563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2574</Words>
  <Characters>14677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Elliot S. Conway</cp:lastModifiedBy>
  <cp:revision>2</cp:revision>
  <cp:lastPrinted>2016-11-15T22:37:00Z</cp:lastPrinted>
  <dcterms:created xsi:type="dcterms:W3CDTF">2016-11-22T16:40:00Z</dcterms:created>
  <dcterms:modified xsi:type="dcterms:W3CDTF">2016-11-22T16:40:00Z</dcterms:modified>
</cp:coreProperties>
</file>